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5E" w:rsidRPr="001468E0" w:rsidRDefault="00AF4F5E" w:rsidP="00AF4F5E">
      <w:pPr>
        <w:spacing w:after="0" w:line="240" w:lineRule="auto"/>
        <w:jc w:val="center"/>
        <w:rPr>
          <w:rFonts w:ascii="Times New Roman" w:hAnsi="Times New Roman"/>
          <w:color w:val="000000"/>
          <w:sz w:val="28"/>
          <w:szCs w:val="28"/>
        </w:rPr>
      </w:pPr>
      <w:r w:rsidRPr="001468E0">
        <w:rPr>
          <w:rFonts w:ascii="Times New Roman" w:hAnsi="Times New Roman"/>
          <w:color w:val="000000"/>
          <w:sz w:val="28"/>
          <w:szCs w:val="28"/>
        </w:rPr>
        <w:t>МИНИСТЕРСТВО ОБРАЗОВАНИЯ И НАУКИ</w:t>
      </w:r>
    </w:p>
    <w:p w:rsidR="00AF4F5E" w:rsidRPr="001468E0" w:rsidRDefault="00AF4F5E" w:rsidP="00AF4F5E">
      <w:pPr>
        <w:spacing w:after="0" w:line="240" w:lineRule="auto"/>
        <w:jc w:val="center"/>
        <w:rPr>
          <w:rFonts w:ascii="Times New Roman" w:hAnsi="Times New Roman"/>
          <w:color w:val="000000"/>
          <w:sz w:val="28"/>
          <w:szCs w:val="28"/>
        </w:rPr>
      </w:pPr>
      <w:r w:rsidRPr="001468E0">
        <w:rPr>
          <w:rFonts w:ascii="Times New Roman" w:hAnsi="Times New Roman"/>
          <w:color w:val="000000"/>
          <w:sz w:val="28"/>
          <w:szCs w:val="28"/>
        </w:rPr>
        <w:t>КАЛУЖСКОЙ ОБЛАСТИ</w:t>
      </w: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r w:rsidRPr="001468E0">
        <w:rPr>
          <w:rFonts w:ascii="Times New Roman" w:hAnsi="Times New Roman"/>
          <w:color w:val="000000"/>
          <w:sz w:val="28"/>
          <w:szCs w:val="28"/>
        </w:rPr>
        <w:t xml:space="preserve">КАЛУЖСКАЯ ОБЛАСТНАЯ ОРГАНИЗАЦИЯ </w:t>
      </w:r>
    </w:p>
    <w:p w:rsidR="00AF4F5E" w:rsidRPr="001468E0" w:rsidRDefault="00AF4F5E" w:rsidP="00AF4F5E">
      <w:pPr>
        <w:spacing w:after="0" w:line="240" w:lineRule="auto"/>
        <w:jc w:val="center"/>
        <w:rPr>
          <w:rFonts w:ascii="Times New Roman" w:hAnsi="Times New Roman"/>
          <w:color w:val="000000"/>
          <w:sz w:val="28"/>
          <w:szCs w:val="28"/>
        </w:rPr>
      </w:pPr>
      <w:r w:rsidRPr="001468E0">
        <w:rPr>
          <w:rFonts w:ascii="Times New Roman" w:hAnsi="Times New Roman"/>
          <w:color w:val="000000"/>
          <w:sz w:val="28"/>
          <w:szCs w:val="28"/>
        </w:rPr>
        <w:t>ПРОФСОЮЗА РАБОТНИКОВ НАРОДНОГО ОБРАЗОВАНИЯ И НАУКИ  Р</w:t>
      </w:r>
      <w:r>
        <w:rPr>
          <w:rFonts w:ascii="Times New Roman" w:hAnsi="Times New Roman"/>
          <w:color w:val="000000"/>
          <w:sz w:val="28"/>
          <w:szCs w:val="28"/>
        </w:rPr>
        <w:t xml:space="preserve">ОССИЙСКОЙ </w:t>
      </w:r>
      <w:r w:rsidRPr="001468E0">
        <w:rPr>
          <w:rFonts w:ascii="Times New Roman" w:hAnsi="Times New Roman"/>
          <w:color w:val="000000"/>
          <w:sz w:val="28"/>
          <w:szCs w:val="28"/>
        </w:rPr>
        <w:t>Ф</w:t>
      </w:r>
      <w:r>
        <w:rPr>
          <w:rFonts w:ascii="Times New Roman" w:hAnsi="Times New Roman"/>
          <w:color w:val="000000"/>
          <w:sz w:val="28"/>
          <w:szCs w:val="28"/>
        </w:rPr>
        <w:t>ЕДЕРАЦИИ</w:t>
      </w: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FD4F91" w:rsidRDefault="00AF4F5E" w:rsidP="00AF4F5E">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 </w:t>
      </w:r>
      <w:r w:rsidRPr="00FD4F91">
        <w:rPr>
          <w:rFonts w:ascii="Times New Roman" w:hAnsi="Times New Roman"/>
          <w:b/>
          <w:color w:val="000000"/>
          <w:sz w:val="26"/>
          <w:szCs w:val="26"/>
        </w:rPr>
        <w:t>СОГЛАШЕНИЕ</w:t>
      </w:r>
    </w:p>
    <w:p w:rsidR="00AF4F5E" w:rsidRPr="00FD4F91" w:rsidRDefault="00AF4F5E" w:rsidP="00AF4F5E">
      <w:pPr>
        <w:spacing w:after="0" w:line="240" w:lineRule="auto"/>
        <w:jc w:val="center"/>
        <w:rPr>
          <w:rFonts w:ascii="Times New Roman" w:hAnsi="Times New Roman"/>
          <w:b/>
          <w:color w:val="000000"/>
          <w:sz w:val="28"/>
          <w:szCs w:val="28"/>
        </w:rPr>
      </w:pPr>
      <w:r w:rsidRPr="00FD4F91">
        <w:rPr>
          <w:rFonts w:ascii="Times New Roman" w:hAnsi="Times New Roman"/>
          <w:b/>
          <w:color w:val="000000"/>
          <w:sz w:val="28"/>
          <w:szCs w:val="28"/>
        </w:rPr>
        <w:t xml:space="preserve">МЕЖДУ МИНИСТЕРСТВОМ ОБРАЗОВАНИЯ И НАУКИ </w:t>
      </w:r>
    </w:p>
    <w:p w:rsidR="00AF4F5E" w:rsidRPr="00FD4F91" w:rsidRDefault="00AF4F5E" w:rsidP="00AF4F5E">
      <w:pPr>
        <w:spacing w:after="0" w:line="240" w:lineRule="auto"/>
        <w:jc w:val="center"/>
        <w:rPr>
          <w:rFonts w:ascii="Times New Roman" w:hAnsi="Times New Roman"/>
          <w:b/>
          <w:color w:val="000000"/>
          <w:sz w:val="28"/>
          <w:szCs w:val="28"/>
        </w:rPr>
      </w:pPr>
      <w:r w:rsidRPr="00FD4F91">
        <w:rPr>
          <w:rFonts w:ascii="Times New Roman" w:hAnsi="Times New Roman"/>
          <w:b/>
          <w:color w:val="000000"/>
          <w:sz w:val="28"/>
          <w:szCs w:val="28"/>
        </w:rPr>
        <w:t xml:space="preserve">КАЛУЖСКОЙ ОБЛАСТИ И КАЛУЖСКОЙ ОБЛАСТНОЙ ОРГАНИЗАЦИЕЙ </w:t>
      </w:r>
    </w:p>
    <w:p w:rsidR="00AF4F5E" w:rsidRPr="00FD4F91" w:rsidRDefault="00AF4F5E" w:rsidP="00AF4F5E">
      <w:pPr>
        <w:spacing w:after="0" w:line="240" w:lineRule="auto"/>
        <w:jc w:val="center"/>
        <w:rPr>
          <w:rFonts w:ascii="Times New Roman" w:hAnsi="Times New Roman"/>
          <w:b/>
          <w:color w:val="000000"/>
          <w:sz w:val="28"/>
          <w:szCs w:val="28"/>
        </w:rPr>
      </w:pPr>
      <w:r w:rsidRPr="00FD4F91">
        <w:rPr>
          <w:rFonts w:ascii="Times New Roman" w:hAnsi="Times New Roman"/>
          <w:b/>
          <w:color w:val="000000"/>
          <w:sz w:val="28"/>
          <w:szCs w:val="28"/>
        </w:rPr>
        <w:t>ПРОФСОЮЗА РАБОТНИКОВ НАРОДНОГО ОБРАЗОВАНИЯ И НАУКИ РОССИЙСКОЙ ФЕДЕРАЦИИ</w:t>
      </w:r>
    </w:p>
    <w:p w:rsidR="00AF4F5E" w:rsidRPr="00FD4F91" w:rsidRDefault="00AF4F5E" w:rsidP="00AF4F5E">
      <w:pPr>
        <w:spacing w:after="0" w:line="240" w:lineRule="auto"/>
        <w:jc w:val="center"/>
        <w:rPr>
          <w:rFonts w:ascii="Times New Roman" w:hAnsi="Times New Roman"/>
          <w:b/>
          <w:color w:val="000000"/>
          <w:sz w:val="28"/>
          <w:szCs w:val="28"/>
        </w:rPr>
      </w:pPr>
      <w:r w:rsidRPr="00FD4F91">
        <w:rPr>
          <w:rFonts w:ascii="Times New Roman" w:hAnsi="Times New Roman"/>
          <w:b/>
          <w:color w:val="000000"/>
          <w:sz w:val="28"/>
          <w:szCs w:val="28"/>
        </w:rPr>
        <w:t xml:space="preserve">ПО РЕГУЛИРОВАНИЮ  </w:t>
      </w:r>
      <w:proofErr w:type="gramStart"/>
      <w:r w:rsidRPr="00FD4F91">
        <w:rPr>
          <w:rFonts w:ascii="Times New Roman" w:hAnsi="Times New Roman"/>
          <w:b/>
          <w:color w:val="000000"/>
          <w:sz w:val="28"/>
          <w:szCs w:val="28"/>
        </w:rPr>
        <w:t>СОЦИАЛЬНО-ТРУДОВЫХ</w:t>
      </w:r>
      <w:proofErr w:type="gramEnd"/>
      <w:r w:rsidRPr="00FD4F91">
        <w:rPr>
          <w:rFonts w:ascii="Times New Roman" w:hAnsi="Times New Roman"/>
          <w:b/>
          <w:color w:val="000000"/>
          <w:sz w:val="28"/>
          <w:szCs w:val="28"/>
        </w:rPr>
        <w:t xml:space="preserve"> </w:t>
      </w:r>
    </w:p>
    <w:p w:rsidR="00AF4F5E" w:rsidRPr="00FD4F91" w:rsidRDefault="00AF4F5E" w:rsidP="00AF4F5E">
      <w:pPr>
        <w:spacing w:after="0" w:line="240" w:lineRule="auto"/>
        <w:jc w:val="center"/>
        <w:rPr>
          <w:rFonts w:ascii="Times New Roman" w:hAnsi="Times New Roman"/>
          <w:b/>
          <w:color w:val="000000"/>
          <w:sz w:val="28"/>
          <w:szCs w:val="28"/>
        </w:rPr>
      </w:pPr>
      <w:r w:rsidRPr="00FD4F91">
        <w:rPr>
          <w:rFonts w:ascii="Times New Roman" w:hAnsi="Times New Roman"/>
          <w:b/>
          <w:color w:val="000000"/>
          <w:sz w:val="28"/>
          <w:szCs w:val="28"/>
        </w:rPr>
        <w:t xml:space="preserve">И СВЯЗАННЫХ С НИМИ ЭКОНОМИЧЕСКИХ ОТНОШЕНИЙ </w:t>
      </w:r>
    </w:p>
    <w:p w:rsidR="00AF4F5E" w:rsidRPr="00FD4F91" w:rsidRDefault="00AF4F5E" w:rsidP="00AF4F5E">
      <w:pPr>
        <w:spacing w:after="0" w:line="240" w:lineRule="auto"/>
        <w:jc w:val="center"/>
        <w:rPr>
          <w:rFonts w:ascii="Times New Roman" w:hAnsi="Times New Roman"/>
          <w:b/>
          <w:color w:val="000000"/>
          <w:sz w:val="28"/>
          <w:szCs w:val="28"/>
        </w:rPr>
      </w:pPr>
      <w:r w:rsidRPr="00FD4F91">
        <w:rPr>
          <w:rFonts w:ascii="Times New Roman" w:hAnsi="Times New Roman"/>
          <w:b/>
          <w:color w:val="000000"/>
          <w:sz w:val="28"/>
          <w:szCs w:val="28"/>
        </w:rPr>
        <w:t xml:space="preserve">В ОТРАСЛИ НА 2017-2019  ГОДЫ </w:t>
      </w:r>
    </w:p>
    <w:p w:rsidR="00AF4F5E" w:rsidRPr="001468E0" w:rsidRDefault="00AF4F5E" w:rsidP="00AF4F5E">
      <w:pPr>
        <w:spacing w:after="0" w:line="240" w:lineRule="auto"/>
        <w:jc w:val="center"/>
        <w:rPr>
          <w:rFonts w:ascii="Times New Roman" w:hAnsi="Times New Roman"/>
          <w:b/>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color w:val="000000"/>
          <w:sz w:val="28"/>
          <w:szCs w:val="28"/>
        </w:rPr>
      </w:pPr>
    </w:p>
    <w:p w:rsidR="00AF4F5E" w:rsidRDefault="00AF4F5E" w:rsidP="00AF4F5E">
      <w:pPr>
        <w:spacing w:after="0" w:line="240" w:lineRule="auto"/>
        <w:rPr>
          <w:rFonts w:ascii="Times New Roman" w:hAnsi="Times New Roman"/>
          <w:color w:val="000000"/>
          <w:sz w:val="28"/>
          <w:szCs w:val="28"/>
        </w:rPr>
      </w:pPr>
    </w:p>
    <w:p w:rsidR="00AF4F5E" w:rsidRPr="001468E0" w:rsidRDefault="00AF4F5E" w:rsidP="00AF4F5E">
      <w:pPr>
        <w:spacing w:after="0" w:line="240" w:lineRule="auto"/>
        <w:rPr>
          <w:rFonts w:ascii="Times New Roman" w:hAnsi="Times New Roman"/>
          <w:color w:val="000000"/>
          <w:sz w:val="28"/>
          <w:szCs w:val="28"/>
        </w:rPr>
      </w:pPr>
    </w:p>
    <w:p w:rsidR="00AF4F5E" w:rsidRPr="001468E0" w:rsidRDefault="00AF4F5E" w:rsidP="00AF4F5E">
      <w:pPr>
        <w:spacing w:after="0" w:line="240" w:lineRule="auto"/>
        <w:jc w:val="center"/>
        <w:rPr>
          <w:rFonts w:ascii="Times New Roman" w:hAnsi="Times New Roman"/>
          <w:b/>
          <w:color w:val="000000"/>
          <w:sz w:val="28"/>
          <w:szCs w:val="28"/>
        </w:rPr>
      </w:pPr>
      <w:r w:rsidRPr="001468E0">
        <w:rPr>
          <w:rFonts w:ascii="Times New Roman" w:hAnsi="Times New Roman"/>
          <w:b/>
          <w:color w:val="000000"/>
          <w:sz w:val="28"/>
          <w:szCs w:val="28"/>
        </w:rPr>
        <w:t>КАЛУГА 2017 ГОД</w:t>
      </w:r>
    </w:p>
    <w:p w:rsidR="00096CC9" w:rsidRDefault="00096CC9" w:rsidP="00AF4F5E">
      <w:pPr>
        <w:spacing w:after="0" w:line="240" w:lineRule="auto"/>
        <w:ind w:left="360"/>
        <w:jc w:val="center"/>
        <w:rPr>
          <w:rFonts w:ascii="Times New Roman" w:hAnsi="Times New Roman"/>
          <w:b/>
          <w:color w:val="000000"/>
          <w:sz w:val="25"/>
          <w:szCs w:val="25"/>
        </w:rPr>
      </w:pPr>
    </w:p>
    <w:p w:rsidR="00096CC9" w:rsidRDefault="00096CC9" w:rsidP="00AF4F5E">
      <w:pPr>
        <w:spacing w:after="0" w:line="240" w:lineRule="auto"/>
        <w:ind w:left="360"/>
        <w:jc w:val="center"/>
        <w:rPr>
          <w:rFonts w:ascii="Times New Roman" w:hAnsi="Times New Roman"/>
          <w:b/>
          <w:color w:val="000000"/>
          <w:sz w:val="25"/>
          <w:szCs w:val="25"/>
        </w:rPr>
      </w:pPr>
    </w:p>
    <w:p w:rsidR="00096CC9" w:rsidRDefault="00096CC9" w:rsidP="00AF4F5E">
      <w:pPr>
        <w:spacing w:after="0" w:line="240" w:lineRule="auto"/>
        <w:ind w:left="360"/>
        <w:jc w:val="center"/>
        <w:rPr>
          <w:rFonts w:ascii="Times New Roman" w:hAnsi="Times New Roman"/>
          <w:b/>
          <w:color w:val="000000"/>
          <w:sz w:val="25"/>
          <w:szCs w:val="25"/>
        </w:rPr>
      </w:pPr>
    </w:p>
    <w:p w:rsidR="00AF4F5E" w:rsidRPr="00AF1C08" w:rsidRDefault="00AF4F5E" w:rsidP="00AF4F5E">
      <w:pPr>
        <w:spacing w:after="0" w:line="240" w:lineRule="auto"/>
        <w:ind w:left="360"/>
        <w:jc w:val="center"/>
        <w:rPr>
          <w:rFonts w:ascii="Times New Roman" w:hAnsi="Times New Roman"/>
          <w:b/>
          <w:color w:val="000000"/>
          <w:sz w:val="25"/>
          <w:szCs w:val="25"/>
        </w:rPr>
      </w:pPr>
      <w:r w:rsidRPr="00AF1C08">
        <w:rPr>
          <w:rFonts w:ascii="Times New Roman" w:hAnsi="Times New Roman"/>
          <w:b/>
          <w:color w:val="000000"/>
          <w:sz w:val="25"/>
          <w:szCs w:val="25"/>
        </w:rPr>
        <w:lastRenderedPageBreak/>
        <w:t>1. ОБЩИЕ ПОЛОЖЕНИЯ</w:t>
      </w:r>
    </w:p>
    <w:p w:rsidR="00AF4F5E" w:rsidRPr="00AF1C08" w:rsidRDefault="00AF4F5E" w:rsidP="00AF4F5E">
      <w:pPr>
        <w:pStyle w:val="a3"/>
        <w:jc w:val="both"/>
        <w:rPr>
          <w:rFonts w:ascii="Times New Roman" w:hAnsi="Times New Roman"/>
          <w:color w:val="000000"/>
          <w:sz w:val="25"/>
          <w:szCs w:val="25"/>
        </w:rPr>
      </w:pPr>
    </w:p>
    <w:p w:rsidR="00AF4F5E" w:rsidRPr="00AF1C08" w:rsidRDefault="00AF4F5E" w:rsidP="00AF4F5E">
      <w:pPr>
        <w:spacing w:after="0" w:line="240" w:lineRule="auto"/>
        <w:ind w:firstLine="360"/>
        <w:jc w:val="both"/>
        <w:rPr>
          <w:rFonts w:ascii="Times New Roman" w:hAnsi="Times New Roman"/>
          <w:color w:val="000000"/>
          <w:sz w:val="25"/>
          <w:szCs w:val="25"/>
        </w:rPr>
      </w:pPr>
      <w:r w:rsidRPr="00AF1C08">
        <w:rPr>
          <w:rFonts w:ascii="Times New Roman" w:hAnsi="Times New Roman"/>
          <w:color w:val="000000"/>
          <w:sz w:val="25"/>
          <w:szCs w:val="25"/>
        </w:rPr>
        <w:t xml:space="preserve">1.1. </w:t>
      </w:r>
      <w:proofErr w:type="gramStart"/>
      <w:r w:rsidRPr="00AF1C08">
        <w:rPr>
          <w:rFonts w:ascii="Times New Roman" w:hAnsi="Times New Roman"/>
          <w:color w:val="000000"/>
          <w:sz w:val="25"/>
          <w:szCs w:val="25"/>
        </w:rPr>
        <w:t>Соглашение между министерством образования и науки Калужской области и Калужской областной организацией Профсоюза работников народного образования и науки Российской Федерации по регулированию социально-трудовых и связанных с ними экономических отношений в отрасли на 2017-2019 годы (далее – Соглашение) заключено в соответствии с действующим законодательством Российской Федерации и Калужской области (далее – законодательство) на основе принципов социального партнёрства и направлено на обеспечение стабильной и</w:t>
      </w:r>
      <w:proofErr w:type="gramEnd"/>
      <w:r w:rsidRPr="00AF1C08">
        <w:rPr>
          <w:rFonts w:ascii="Times New Roman" w:hAnsi="Times New Roman"/>
          <w:color w:val="000000"/>
          <w:sz w:val="25"/>
          <w:szCs w:val="25"/>
        </w:rPr>
        <w:t xml:space="preserve"> эффективной деятельности государственных образовательных организаций Калужской области и государственных организаций Калужской области, </w:t>
      </w:r>
      <w:r w:rsidRPr="00AF1C08">
        <w:rPr>
          <w:rFonts w:ascii="Times New Roman" w:hAnsi="Times New Roman"/>
          <w:sz w:val="25"/>
          <w:szCs w:val="25"/>
        </w:rPr>
        <w:t xml:space="preserve">в отношении которых функции и полномочия учредителя осуществляет </w:t>
      </w:r>
      <w:r w:rsidRPr="00AF1C08">
        <w:rPr>
          <w:rFonts w:ascii="Times New Roman" w:hAnsi="Times New Roman"/>
          <w:color w:val="000000"/>
          <w:sz w:val="25"/>
          <w:szCs w:val="25"/>
        </w:rPr>
        <w:t>министерство образования и науки Калужской области (далее соответственно – Министерство, организации),  создание достойных трудовых и социально-экономических условий для работников организаций, защиту их профессиональных интересов.</w:t>
      </w:r>
    </w:p>
    <w:p w:rsidR="00AF4F5E" w:rsidRPr="00AF1C08" w:rsidRDefault="00AF4F5E" w:rsidP="00AF4F5E">
      <w:pPr>
        <w:spacing w:after="0" w:line="240" w:lineRule="auto"/>
        <w:ind w:firstLine="567"/>
        <w:jc w:val="both"/>
        <w:rPr>
          <w:rFonts w:ascii="Times New Roman" w:hAnsi="Times New Roman"/>
          <w:color w:val="000000"/>
          <w:sz w:val="25"/>
          <w:szCs w:val="25"/>
        </w:rPr>
      </w:pPr>
      <w:proofErr w:type="gramStart"/>
      <w:r w:rsidRPr="00AF1C08">
        <w:rPr>
          <w:rFonts w:ascii="Times New Roman" w:hAnsi="Times New Roman"/>
          <w:color w:val="000000"/>
          <w:sz w:val="25"/>
          <w:szCs w:val="25"/>
        </w:rPr>
        <w:t>Соглашение основывается на действующих правовых нормах, содержащихся в Конституции Российской Федерации, Трудовом кодексе Российской Федерации, Федеральном законе от 12.01.1996 № 10-ФЗ «О профессиональных союзах, их правах и гарантиях деятельности», Федеральном законе от 29.12.2012 № 273-ФЗ «Об образовании в Российской Федерации», Законе Калужской области от 14.11.2000 № 62-ОЗ «О социальном партнерстве в Калужской области», иных нормативных правовых актах Российской Федерации и Калужской области, Калужском</w:t>
      </w:r>
      <w:proofErr w:type="gramEnd"/>
      <w:r w:rsidRPr="00AF1C08">
        <w:rPr>
          <w:rFonts w:ascii="Times New Roman" w:hAnsi="Times New Roman"/>
          <w:color w:val="000000"/>
          <w:sz w:val="25"/>
          <w:szCs w:val="25"/>
        </w:rPr>
        <w:t xml:space="preserve"> областном трёхстороннем </w:t>
      </w:r>
      <w:proofErr w:type="gramStart"/>
      <w:r w:rsidRPr="00AF1C08">
        <w:rPr>
          <w:rFonts w:ascii="Times New Roman" w:hAnsi="Times New Roman"/>
          <w:color w:val="000000"/>
          <w:sz w:val="25"/>
          <w:szCs w:val="25"/>
        </w:rPr>
        <w:t>соглашении</w:t>
      </w:r>
      <w:proofErr w:type="gramEnd"/>
      <w:r w:rsidRPr="00AF1C08">
        <w:rPr>
          <w:rFonts w:ascii="Times New Roman" w:hAnsi="Times New Roman"/>
          <w:color w:val="000000"/>
          <w:sz w:val="25"/>
          <w:szCs w:val="25"/>
        </w:rPr>
        <w:t xml:space="preserve"> между Территориальным союзом организаций профсоюзов «Калужский областной совет профсоюзов», областными объединениями работодателей и Правительством Калужской области на 2017-2019 годы.</w:t>
      </w:r>
    </w:p>
    <w:p w:rsidR="00AF4F5E" w:rsidRPr="00AF1C08" w:rsidRDefault="00AF4F5E" w:rsidP="00AF4F5E">
      <w:pPr>
        <w:spacing w:after="0" w:line="240" w:lineRule="auto"/>
        <w:ind w:firstLine="567"/>
        <w:jc w:val="both"/>
        <w:rPr>
          <w:rFonts w:ascii="Times New Roman" w:hAnsi="Times New Roman"/>
          <w:color w:val="000000"/>
          <w:sz w:val="25"/>
          <w:szCs w:val="25"/>
        </w:rPr>
      </w:pPr>
      <w:r w:rsidRPr="00AF1C08">
        <w:rPr>
          <w:rFonts w:ascii="Times New Roman" w:hAnsi="Times New Roman"/>
          <w:color w:val="000000"/>
          <w:sz w:val="25"/>
          <w:szCs w:val="25"/>
        </w:rPr>
        <w:t>Соглашение обязательно к применению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AF4F5E" w:rsidRPr="00AF1C08" w:rsidRDefault="00AF4F5E" w:rsidP="00AF4F5E">
      <w:pPr>
        <w:tabs>
          <w:tab w:val="left" w:pos="709"/>
        </w:tabs>
        <w:spacing w:after="0" w:line="240" w:lineRule="auto"/>
        <w:ind w:firstLine="567"/>
        <w:jc w:val="both"/>
        <w:rPr>
          <w:rFonts w:ascii="Times New Roman" w:hAnsi="Times New Roman"/>
          <w:color w:val="000000"/>
          <w:sz w:val="25"/>
          <w:szCs w:val="25"/>
        </w:rPr>
      </w:pPr>
      <w:r w:rsidRPr="00AF1C08">
        <w:rPr>
          <w:rFonts w:ascii="Times New Roman" w:hAnsi="Times New Roman"/>
          <w:color w:val="000000"/>
          <w:sz w:val="25"/>
          <w:szCs w:val="25"/>
        </w:rPr>
        <w:t>1.2. Сторонами Соглашения являются:</w:t>
      </w:r>
    </w:p>
    <w:p w:rsidR="00AF4F5E" w:rsidRPr="00035C9C" w:rsidRDefault="00AF4F5E" w:rsidP="00AF4F5E">
      <w:pPr>
        <w:autoSpaceDE w:val="0"/>
        <w:autoSpaceDN w:val="0"/>
        <w:adjustRightInd w:val="0"/>
        <w:spacing w:after="0" w:line="240" w:lineRule="auto"/>
        <w:ind w:firstLine="567"/>
        <w:jc w:val="both"/>
        <w:rPr>
          <w:rFonts w:ascii="Times New Roman" w:hAnsi="Times New Roman"/>
          <w:color w:val="000000"/>
          <w:sz w:val="25"/>
          <w:szCs w:val="25"/>
        </w:rPr>
      </w:pPr>
      <w:r w:rsidRPr="00AF1C08">
        <w:rPr>
          <w:rFonts w:ascii="Times New Roman" w:hAnsi="Times New Roman"/>
          <w:color w:val="000000"/>
          <w:sz w:val="25"/>
          <w:szCs w:val="25"/>
        </w:rPr>
        <w:t xml:space="preserve">Работодатели – </w:t>
      </w:r>
      <w:r>
        <w:rPr>
          <w:rFonts w:ascii="Times New Roman" w:hAnsi="Times New Roman"/>
          <w:sz w:val="25"/>
          <w:szCs w:val="25"/>
        </w:rPr>
        <w:t>организации</w:t>
      </w:r>
      <w:r w:rsidRPr="00AF1C08">
        <w:rPr>
          <w:rFonts w:ascii="Times New Roman" w:hAnsi="Times New Roman"/>
          <w:sz w:val="25"/>
          <w:szCs w:val="25"/>
        </w:rPr>
        <w:t>, в лице их полномочного представителя – Министерства;</w:t>
      </w:r>
    </w:p>
    <w:p w:rsidR="00AF4F5E" w:rsidRPr="00AF1C08" w:rsidRDefault="00AF4F5E" w:rsidP="00AF4F5E">
      <w:pPr>
        <w:autoSpaceDE w:val="0"/>
        <w:autoSpaceDN w:val="0"/>
        <w:adjustRightInd w:val="0"/>
        <w:spacing w:after="0" w:line="240" w:lineRule="auto"/>
        <w:ind w:firstLine="567"/>
        <w:jc w:val="both"/>
        <w:rPr>
          <w:rFonts w:ascii="Times New Roman" w:hAnsi="Times New Roman"/>
          <w:sz w:val="25"/>
          <w:szCs w:val="25"/>
        </w:rPr>
      </w:pPr>
      <w:r w:rsidRPr="00AF1C08">
        <w:rPr>
          <w:rFonts w:ascii="Times New Roman" w:hAnsi="Times New Roman"/>
          <w:sz w:val="25"/>
          <w:szCs w:val="25"/>
        </w:rPr>
        <w:t>Работники организаций</w:t>
      </w:r>
      <w:r w:rsidRPr="00AF1C08">
        <w:rPr>
          <w:rFonts w:ascii="Times New Roman" w:hAnsi="Times New Roman"/>
          <w:color w:val="000000"/>
          <w:sz w:val="25"/>
          <w:szCs w:val="25"/>
        </w:rPr>
        <w:t xml:space="preserve"> </w:t>
      </w:r>
      <w:r w:rsidRPr="00AF1C08">
        <w:rPr>
          <w:rFonts w:ascii="Times New Roman" w:hAnsi="Times New Roman"/>
          <w:sz w:val="25"/>
          <w:szCs w:val="25"/>
        </w:rPr>
        <w:t xml:space="preserve">в лице их полномочного представителя – </w:t>
      </w:r>
      <w:r w:rsidRPr="00AF1C08">
        <w:rPr>
          <w:rFonts w:ascii="Times New Roman" w:hAnsi="Times New Roman"/>
          <w:color w:val="000000"/>
          <w:sz w:val="25"/>
          <w:szCs w:val="25"/>
        </w:rPr>
        <w:t xml:space="preserve">Калужской областной организации Профсоюза работников народного  образования и науки в лице областного комитета Профсоюза  (далее </w:t>
      </w:r>
      <w:r>
        <w:rPr>
          <w:rFonts w:ascii="Times New Roman" w:hAnsi="Times New Roman"/>
          <w:color w:val="000000"/>
          <w:sz w:val="25"/>
          <w:szCs w:val="25"/>
        </w:rPr>
        <w:t xml:space="preserve">соответственно </w:t>
      </w:r>
      <w:r w:rsidRPr="00AF1C08">
        <w:rPr>
          <w:rFonts w:ascii="Times New Roman" w:hAnsi="Times New Roman"/>
          <w:color w:val="000000"/>
          <w:sz w:val="25"/>
          <w:szCs w:val="25"/>
        </w:rPr>
        <w:t xml:space="preserve">– </w:t>
      </w:r>
      <w:r>
        <w:rPr>
          <w:rFonts w:ascii="Times New Roman" w:hAnsi="Times New Roman"/>
          <w:color w:val="000000"/>
          <w:sz w:val="25"/>
          <w:szCs w:val="25"/>
        </w:rPr>
        <w:t xml:space="preserve">работники, </w:t>
      </w:r>
      <w:r w:rsidRPr="00AF1C08">
        <w:rPr>
          <w:rFonts w:ascii="Times New Roman" w:hAnsi="Times New Roman"/>
          <w:color w:val="000000"/>
          <w:sz w:val="25"/>
          <w:szCs w:val="25"/>
        </w:rPr>
        <w:t>Профсоюз)</w:t>
      </w:r>
      <w:r w:rsidRPr="00AF1C08">
        <w:rPr>
          <w:rFonts w:ascii="Times New Roman" w:hAnsi="Times New Roman"/>
          <w:sz w:val="25"/>
          <w:szCs w:val="25"/>
        </w:rPr>
        <w:t>, действующего на основании Устава профессионального союза работников народного образования и науки Российской Федерации.</w:t>
      </w:r>
    </w:p>
    <w:p w:rsidR="00AF4F5E" w:rsidRPr="00AF1C08" w:rsidRDefault="00AF4F5E" w:rsidP="00AF4F5E">
      <w:pPr>
        <w:autoSpaceDE w:val="0"/>
        <w:autoSpaceDN w:val="0"/>
        <w:adjustRightInd w:val="0"/>
        <w:spacing w:after="0" w:line="240" w:lineRule="auto"/>
        <w:ind w:firstLine="567"/>
        <w:jc w:val="both"/>
        <w:rPr>
          <w:rFonts w:ascii="Times New Roman" w:hAnsi="Times New Roman"/>
          <w:bCs/>
          <w:sz w:val="25"/>
          <w:szCs w:val="25"/>
        </w:rPr>
      </w:pPr>
      <w:r w:rsidRPr="00AF1C08">
        <w:rPr>
          <w:rFonts w:ascii="Times New Roman" w:hAnsi="Times New Roman"/>
          <w:bCs/>
          <w:sz w:val="25"/>
          <w:szCs w:val="25"/>
        </w:rPr>
        <w:t>1.3. Соглашение распространяется на всех работников и работодателей организаций.</w:t>
      </w:r>
    </w:p>
    <w:p w:rsidR="00AF4F5E" w:rsidRDefault="00AF4F5E" w:rsidP="00AF4F5E">
      <w:pPr>
        <w:autoSpaceDE w:val="0"/>
        <w:autoSpaceDN w:val="0"/>
        <w:adjustRightInd w:val="0"/>
        <w:spacing w:after="0" w:line="240" w:lineRule="auto"/>
        <w:ind w:firstLine="567"/>
        <w:jc w:val="both"/>
        <w:rPr>
          <w:rFonts w:ascii="Times New Roman" w:hAnsi="Times New Roman"/>
          <w:bCs/>
          <w:sz w:val="25"/>
          <w:szCs w:val="25"/>
        </w:rPr>
      </w:pPr>
      <w:proofErr w:type="gramStart"/>
      <w:r w:rsidRPr="00AF1C08">
        <w:rPr>
          <w:rFonts w:ascii="Times New Roman" w:hAnsi="Times New Roman"/>
          <w:bCs/>
          <w:sz w:val="25"/>
          <w:szCs w:val="25"/>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5" w:history="1">
        <w:r w:rsidRPr="00AF1C08">
          <w:rPr>
            <w:rFonts w:ascii="Times New Roman" w:hAnsi="Times New Roman"/>
            <w:bCs/>
            <w:sz w:val="25"/>
            <w:szCs w:val="25"/>
          </w:rPr>
          <w:t>ч. 10 ст. 45</w:t>
        </w:r>
      </w:hyperlink>
      <w:r w:rsidRPr="00AF1C08">
        <w:rPr>
          <w:rFonts w:ascii="Times New Roman" w:hAnsi="Times New Roman"/>
          <w:bCs/>
          <w:sz w:val="25"/>
          <w:szCs w:val="25"/>
        </w:rPr>
        <w:t xml:space="preserve"> Трудового кодекса Российской Федерации (далее – ТК РФ),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w:t>
      </w:r>
      <w:proofErr w:type="gramEnd"/>
      <w:r w:rsidRPr="00AF1C08">
        <w:rPr>
          <w:rFonts w:ascii="Times New Roman" w:hAnsi="Times New Roman"/>
          <w:bCs/>
          <w:sz w:val="25"/>
          <w:szCs w:val="25"/>
        </w:rPr>
        <w:t xml:space="preserve"> с законодательством.</w:t>
      </w:r>
    </w:p>
    <w:p w:rsidR="00AF4F5E" w:rsidRPr="008079D4" w:rsidRDefault="00AF4F5E" w:rsidP="00AF4F5E">
      <w:pPr>
        <w:spacing w:after="0" w:line="240" w:lineRule="auto"/>
        <w:jc w:val="both"/>
        <w:rPr>
          <w:rFonts w:ascii="Times New Roman" w:hAnsi="Times New Roman"/>
          <w:i/>
          <w:color w:val="000000"/>
          <w:sz w:val="28"/>
          <w:szCs w:val="28"/>
        </w:rPr>
      </w:pPr>
      <w:r>
        <w:rPr>
          <w:rFonts w:ascii="Times New Roman" w:hAnsi="Times New Roman"/>
          <w:b/>
          <w:color w:val="000000"/>
          <w:sz w:val="28"/>
          <w:szCs w:val="28"/>
        </w:rPr>
        <w:t xml:space="preserve">     </w:t>
      </w:r>
      <w:r w:rsidRPr="008079D4">
        <w:rPr>
          <w:rFonts w:ascii="Times New Roman" w:hAnsi="Times New Roman"/>
          <w:color w:val="000000"/>
          <w:sz w:val="28"/>
          <w:szCs w:val="28"/>
        </w:rPr>
        <w:t xml:space="preserve">В целях закрепления существенных прав и преимуществ </w:t>
      </w:r>
      <w:r w:rsidRPr="008079D4">
        <w:rPr>
          <w:rFonts w:ascii="Times New Roman" w:hAnsi="Times New Roman"/>
          <w:i/>
          <w:color w:val="000000"/>
          <w:sz w:val="28"/>
          <w:szCs w:val="28"/>
        </w:rPr>
        <w:t xml:space="preserve">рекомендовать муниципальным образованиям действие раздела 5 пункта 5.10 </w:t>
      </w:r>
      <w:r>
        <w:rPr>
          <w:rFonts w:ascii="Times New Roman" w:hAnsi="Times New Roman"/>
          <w:i/>
          <w:color w:val="000000"/>
          <w:sz w:val="28"/>
          <w:szCs w:val="28"/>
        </w:rPr>
        <w:t xml:space="preserve"> и раздела 9</w:t>
      </w:r>
      <w:r w:rsidRPr="008079D4">
        <w:rPr>
          <w:rFonts w:ascii="Times New Roman" w:hAnsi="Times New Roman"/>
          <w:i/>
          <w:color w:val="000000"/>
          <w:sz w:val="28"/>
          <w:szCs w:val="28"/>
        </w:rPr>
        <w:t xml:space="preserve"> «Аттестация педагогических работников» настоящего Соглашения предусмотреть при заключении территориальных Соглашений и  распространить на педагогических работников муниципальных образовательных организаций.</w:t>
      </w:r>
    </w:p>
    <w:p w:rsidR="00AF4F5E" w:rsidRPr="008079D4" w:rsidRDefault="00AF4F5E" w:rsidP="00AF4F5E">
      <w:pPr>
        <w:autoSpaceDE w:val="0"/>
        <w:autoSpaceDN w:val="0"/>
        <w:adjustRightInd w:val="0"/>
        <w:spacing w:after="0" w:line="240" w:lineRule="auto"/>
        <w:ind w:firstLine="567"/>
        <w:jc w:val="both"/>
        <w:rPr>
          <w:rFonts w:ascii="Times New Roman" w:hAnsi="Times New Roman"/>
          <w:bCs/>
          <w:sz w:val="25"/>
          <w:szCs w:val="25"/>
        </w:rPr>
      </w:pPr>
    </w:p>
    <w:p w:rsidR="00AF4F5E" w:rsidRPr="00AF1C08" w:rsidRDefault="00AF4F5E" w:rsidP="00AF4F5E">
      <w:pPr>
        <w:autoSpaceDE w:val="0"/>
        <w:autoSpaceDN w:val="0"/>
        <w:adjustRightInd w:val="0"/>
        <w:spacing w:after="0" w:line="240" w:lineRule="auto"/>
        <w:ind w:firstLine="567"/>
        <w:jc w:val="both"/>
        <w:rPr>
          <w:rFonts w:ascii="Times New Roman" w:hAnsi="Times New Roman"/>
          <w:bCs/>
          <w:sz w:val="25"/>
          <w:szCs w:val="25"/>
        </w:rPr>
      </w:pPr>
      <w:r w:rsidRPr="00AF1C08">
        <w:rPr>
          <w:rFonts w:ascii="Times New Roman" w:hAnsi="Times New Roman"/>
          <w:bCs/>
          <w:sz w:val="25"/>
          <w:szCs w:val="25"/>
        </w:rPr>
        <w:t>1.4. Стороны договорились о том, что:</w:t>
      </w:r>
    </w:p>
    <w:p w:rsidR="00AF4F5E" w:rsidRPr="00AF1C08" w:rsidRDefault="00AF4F5E" w:rsidP="00AF4F5E">
      <w:pPr>
        <w:tabs>
          <w:tab w:val="left" w:pos="709"/>
        </w:tabs>
        <w:autoSpaceDE w:val="0"/>
        <w:autoSpaceDN w:val="0"/>
        <w:adjustRightInd w:val="0"/>
        <w:spacing w:after="0" w:line="240" w:lineRule="auto"/>
        <w:ind w:firstLine="567"/>
        <w:jc w:val="both"/>
        <w:rPr>
          <w:rFonts w:ascii="Times New Roman" w:hAnsi="Times New Roman"/>
          <w:bCs/>
          <w:sz w:val="25"/>
          <w:szCs w:val="25"/>
        </w:rPr>
      </w:pPr>
      <w:r w:rsidRPr="00AF1C08">
        <w:rPr>
          <w:rFonts w:ascii="Times New Roman" w:hAnsi="Times New Roman"/>
          <w:bCs/>
          <w:sz w:val="25"/>
          <w:szCs w:val="25"/>
        </w:rPr>
        <w:t>1.4.1. 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нормативными правовыми актами, содержащими нормы трудового права, и Соглашением.</w:t>
      </w:r>
    </w:p>
    <w:p w:rsidR="00AF4F5E" w:rsidRPr="00AF1C08" w:rsidRDefault="00AF4F5E" w:rsidP="00AF4F5E">
      <w:pPr>
        <w:autoSpaceDE w:val="0"/>
        <w:autoSpaceDN w:val="0"/>
        <w:adjustRightInd w:val="0"/>
        <w:spacing w:after="0" w:line="240" w:lineRule="auto"/>
        <w:ind w:firstLine="567"/>
        <w:jc w:val="both"/>
        <w:rPr>
          <w:rFonts w:ascii="Times New Roman" w:hAnsi="Times New Roman"/>
          <w:bCs/>
          <w:sz w:val="25"/>
          <w:szCs w:val="25"/>
        </w:rPr>
      </w:pPr>
      <w:proofErr w:type="gramStart"/>
      <w:r w:rsidRPr="00AF1C08">
        <w:rPr>
          <w:rFonts w:ascii="Times New Roman" w:hAnsi="Times New Roman"/>
          <w:bCs/>
          <w:sz w:val="25"/>
          <w:szCs w:val="25"/>
        </w:rPr>
        <w:t>В коллективном договоре организации с учётом особенностей её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законодательством и Соглашением, а также могут устанавливаться дополнительные меры социальной поддержки, льготы и гарантии работникам.</w:t>
      </w:r>
      <w:proofErr w:type="gramEnd"/>
    </w:p>
    <w:p w:rsidR="00AF4F5E" w:rsidRPr="00AF1C08" w:rsidRDefault="00AF4F5E" w:rsidP="00AF4F5E">
      <w:pPr>
        <w:autoSpaceDE w:val="0"/>
        <w:autoSpaceDN w:val="0"/>
        <w:adjustRightInd w:val="0"/>
        <w:spacing w:after="0" w:line="240" w:lineRule="auto"/>
        <w:ind w:firstLine="567"/>
        <w:jc w:val="both"/>
        <w:rPr>
          <w:rFonts w:ascii="Times New Roman" w:hAnsi="Times New Roman"/>
          <w:bCs/>
          <w:sz w:val="25"/>
          <w:szCs w:val="25"/>
        </w:rPr>
      </w:pPr>
      <w:r w:rsidRPr="00AF1C08">
        <w:rPr>
          <w:rFonts w:ascii="Times New Roman" w:hAnsi="Times New Roman"/>
          <w:bCs/>
          <w:sz w:val="25"/>
          <w:szCs w:val="25"/>
        </w:rPr>
        <w:lastRenderedPageBreak/>
        <w:t xml:space="preserve">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w:t>
      </w:r>
      <w:proofErr w:type="gramStart"/>
      <w:r w:rsidRPr="00AF1C08">
        <w:rPr>
          <w:rFonts w:ascii="Times New Roman" w:hAnsi="Times New Roman"/>
          <w:bCs/>
          <w:sz w:val="25"/>
          <w:szCs w:val="25"/>
        </w:rPr>
        <w:t>с даты вступления</w:t>
      </w:r>
      <w:proofErr w:type="gramEnd"/>
      <w:r w:rsidRPr="00AF1C08">
        <w:rPr>
          <w:rFonts w:ascii="Times New Roman" w:hAnsi="Times New Roman"/>
          <w:bCs/>
          <w:sz w:val="25"/>
          <w:szCs w:val="25"/>
        </w:rPr>
        <w:t xml:space="preserve"> их в силу.</w:t>
      </w:r>
    </w:p>
    <w:p w:rsidR="00AF4F5E" w:rsidRPr="00AF1C08" w:rsidRDefault="00AF4F5E" w:rsidP="00AF4F5E">
      <w:pPr>
        <w:tabs>
          <w:tab w:val="left" w:pos="709"/>
        </w:tabs>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1.4.2. В течение срока действия Соглашения стороны вправе вносить в него изменения и дополнения на основе взаимной договоренности. При наступлении условий, требующих дополнения или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w:t>
      </w:r>
    </w:p>
    <w:p w:rsidR="00AF4F5E" w:rsidRPr="00AF1C08" w:rsidRDefault="00AF4F5E" w:rsidP="00AF4F5E">
      <w:pPr>
        <w:tabs>
          <w:tab w:val="left" w:pos="709"/>
        </w:tabs>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Принятые сторонами изменения и дополнения к Соглашению оформляются дополнительным соглашением, которое является неотъемлемой частью Соглашения.</w:t>
      </w:r>
    </w:p>
    <w:p w:rsidR="00AF4F5E" w:rsidRPr="00AF1C08" w:rsidRDefault="00AF4F5E" w:rsidP="00AF4F5E">
      <w:pPr>
        <w:tabs>
          <w:tab w:val="left" w:pos="567"/>
        </w:tabs>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ab/>
        <w:t>1.5. Стороны не вправе в течение срока действия Соглашения в одностороннем порядке прекратить выполнение принятых на себя обязательств.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1.6. Соглашение вступает в силу со дня его подписания и действует в период с 01.01.2017 по 31.12.2019.</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Коллективные переговоры по разработке и заключению нового Соглашения должны быть начаты не позднее 1 октября 2019 года.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1.7. После уведомительной регистрации Соглашения в установленном порядке Министерство доводит текст Соглашения и изменения к нему до организаций, Профсоюз - до первичных профсоюзных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Текст Соглашения после его уведомительной регистрации размещается на официальных сайтах Министерства и Профсоюза. </w:t>
      </w:r>
    </w:p>
    <w:p w:rsidR="00AF4F5E" w:rsidRPr="00AF1C08" w:rsidRDefault="00AF4F5E" w:rsidP="00AF4F5E">
      <w:pPr>
        <w:spacing w:after="0" w:line="240" w:lineRule="auto"/>
        <w:jc w:val="both"/>
        <w:rPr>
          <w:rFonts w:ascii="Times New Roman" w:hAnsi="Times New Roman"/>
          <w:color w:val="000000"/>
          <w:sz w:val="25"/>
          <w:szCs w:val="25"/>
        </w:rPr>
      </w:pPr>
      <w:r w:rsidRPr="00AF1C08">
        <w:rPr>
          <w:rFonts w:ascii="Times New Roman" w:hAnsi="Times New Roman"/>
          <w:color w:val="000000"/>
          <w:sz w:val="25"/>
          <w:szCs w:val="25"/>
        </w:rPr>
        <w:tab/>
      </w: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2. ОБЯЗАТЕЛЬСТВА ПРЕДСТАВИТЕЛЕЙ СТОРОН СОГЛАШЕНИЯ</w:t>
      </w:r>
    </w:p>
    <w:p w:rsidR="00AF4F5E" w:rsidRPr="00AF1C08" w:rsidRDefault="00AF4F5E" w:rsidP="00AF4F5E">
      <w:pPr>
        <w:spacing w:after="0" w:line="240" w:lineRule="auto"/>
        <w:jc w:val="center"/>
        <w:rPr>
          <w:rFonts w:ascii="Times New Roman" w:hAnsi="Times New Roman"/>
          <w:b/>
          <w:color w:val="000000"/>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2.1. Руководствуясь основными принципами социального партнёрства, осознавая ответственность за функционирование и развитие </w:t>
      </w:r>
      <w:proofErr w:type="gramStart"/>
      <w:r w:rsidRPr="00AF1C08">
        <w:rPr>
          <w:rFonts w:ascii="Times New Roman" w:hAnsi="Times New Roman"/>
          <w:bCs/>
          <w:sz w:val="25"/>
          <w:szCs w:val="25"/>
        </w:rPr>
        <w:t>организаций</w:t>
      </w:r>
      <w:proofErr w:type="gramEnd"/>
      <w:r w:rsidRPr="00AF1C08">
        <w:rPr>
          <w:rFonts w:ascii="Times New Roman" w:hAnsi="Times New Roman"/>
          <w:bCs/>
          <w:sz w:val="25"/>
          <w:szCs w:val="25"/>
        </w:rPr>
        <w:t xml:space="preserve"> и необходимость улучшения положения их работников, Министерство и Профсоюз договорились:</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2.1.1. Способствовать повышению качества образования в Калужской области, результативности деятельности организаций, конкурентоспособности работников на рынке труда при реализации.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2.1.2. Участвовать в постоянно действующих органах социального партнерства.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2.1.3. Принимать участие в организации, подготовке и проведении областных конкурсов профессионального мастерства.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 Министерство:</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2.2.1. Осуществляет полное и своевременное финансовое обеспечение деятельности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2.2.2. Организует систематическую работу по дополнительному профессиональному образованию работников организаций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2.2.3. Информирует Профсоюз о действующих и (или) готовящихся к принятию государственных программ Калужской области в сферах деятельности Министерства, затрагивающих социально-трудовые права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При необходимости 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AF4F5E" w:rsidRPr="00AF1C08" w:rsidRDefault="00AF4F5E" w:rsidP="00AF4F5E">
      <w:pPr>
        <w:spacing w:after="0" w:line="240" w:lineRule="auto"/>
        <w:ind w:firstLine="540"/>
        <w:jc w:val="both"/>
        <w:rPr>
          <w:rFonts w:ascii="Times New Roman" w:hAnsi="Times New Roman"/>
          <w:sz w:val="25"/>
          <w:szCs w:val="25"/>
        </w:rPr>
      </w:pPr>
      <w:r w:rsidRPr="00AF1C08">
        <w:rPr>
          <w:rFonts w:ascii="Times New Roman" w:hAnsi="Times New Roman"/>
          <w:bCs/>
          <w:sz w:val="25"/>
          <w:szCs w:val="25"/>
        </w:rPr>
        <w:t xml:space="preserve">2.2.4. </w:t>
      </w:r>
      <w:proofErr w:type="gramStart"/>
      <w:r w:rsidRPr="00AF1C08">
        <w:rPr>
          <w:rFonts w:ascii="Times New Roman" w:hAnsi="Times New Roman"/>
          <w:bCs/>
          <w:sz w:val="25"/>
          <w:szCs w:val="25"/>
        </w:rPr>
        <w:t xml:space="preserve">Обеспечивает участие представителей Профсоюза в составе </w:t>
      </w:r>
      <w:r w:rsidRPr="00AF1C08">
        <w:rPr>
          <w:rFonts w:ascii="Times New Roman" w:hAnsi="Times New Roman"/>
          <w:color w:val="000000"/>
          <w:sz w:val="25"/>
          <w:szCs w:val="25"/>
        </w:rPr>
        <w:t xml:space="preserve">аттестационной комиссии по установлению квалификационной категории педагогических работников государственных организаций Калужской области, осуществляющих образовательную деятельность, </w:t>
      </w:r>
      <w:r w:rsidRPr="00AF1C08">
        <w:rPr>
          <w:rFonts w:ascii="Times New Roman" w:hAnsi="Times New Roman"/>
          <w:sz w:val="25"/>
          <w:szCs w:val="25"/>
        </w:rPr>
        <w:t>в отношении которых функции и полномочия учредителей осуществляют</w:t>
      </w:r>
      <w:r w:rsidRPr="00AF1C08">
        <w:rPr>
          <w:rFonts w:ascii="Times New Roman" w:hAnsi="Times New Roman"/>
          <w:color w:val="000000"/>
          <w:sz w:val="25"/>
          <w:szCs w:val="25"/>
        </w:rPr>
        <w:t xml:space="preserve"> органы исполнительной власти Калужской области, педагогических работников муниципальных организаций, осуществляющих образовательную деятельность,</w:t>
      </w:r>
      <w:r w:rsidRPr="00AF1C08">
        <w:rPr>
          <w:rFonts w:ascii="Times New Roman" w:hAnsi="Times New Roman"/>
          <w:sz w:val="25"/>
          <w:szCs w:val="25"/>
        </w:rPr>
        <w:t xml:space="preserve"> в отношении которых функции и полномочия учредителей осуществляют органы местного самоуправления муниципальных образований Калужской области, </w:t>
      </w:r>
      <w:r w:rsidRPr="00AF1C08">
        <w:rPr>
          <w:rFonts w:ascii="Times New Roman" w:hAnsi="Times New Roman"/>
          <w:sz w:val="25"/>
          <w:szCs w:val="25"/>
        </w:rPr>
        <w:lastRenderedPageBreak/>
        <w:t>педагогических работников частных организаций</w:t>
      </w:r>
      <w:proofErr w:type="gramEnd"/>
      <w:r w:rsidRPr="00AF1C08">
        <w:rPr>
          <w:rFonts w:ascii="Times New Roman" w:hAnsi="Times New Roman"/>
          <w:sz w:val="25"/>
          <w:szCs w:val="25"/>
        </w:rPr>
        <w:t xml:space="preserve">, </w:t>
      </w:r>
      <w:proofErr w:type="gramStart"/>
      <w:r w:rsidRPr="00AF1C08">
        <w:rPr>
          <w:rFonts w:ascii="Times New Roman" w:hAnsi="Times New Roman"/>
          <w:sz w:val="25"/>
          <w:szCs w:val="25"/>
        </w:rPr>
        <w:t>осуществляющих</w:t>
      </w:r>
      <w:proofErr w:type="gramEnd"/>
      <w:r w:rsidRPr="00AF1C08">
        <w:rPr>
          <w:rFonts w:ascii="Times New Roman" w:hAnsi="Times New Roman"/>
          <w:sz w:val="25"/>
          <w:szCs w:val="25"/>
        </w:rPr>
        <w:t xml:space="preserve"> образовательную деятельность, находящихся на территории Калужской области (далее – аттестационная комиссия).</w:t>
      </w:r>
    </w:p>
    <w:p w:rsidR="00AF4F5E" w:rsidRPr="00AF1C08" w:rsidRDefault="00AF4F5E" w:rsidP="00AF4F5E">
      <w:pPr>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2.2.5. </w:t>
      </w:r>
      <w:proofErr w:type="gramStart"/>
      <w:r w:rsidRPr="00AF1C08">
        <w:rPr>
          <w:rFonts w:ascii="Times New Roman" w:hAnsi="Times New Roman"/>
          <w:bCs/>
          <w:sz w:val="25"/>
          <w:szCs w:val="25"/>
        </w:rPr>
        <w:t>Предоставляет Профсоюзу по его запросам информацию о численности и составе работников, системах оплаты труда, о рекомендуемых организациям минимальных размерах окладов (должностных окладов), ставок заработной платы по профессиональным квалификационным группам и квалификационным уровням профессиональных квалификационных групп, размерах средней заработной платы по категориям персонала, а также по иным показателям заработной платы, об объёме задолженности по выплате заработной платы, показателях по условиям и</w:t>
      </w:r>
      <w:proofErr w:type="gramEnd"/>
      <w:r w:rsidRPr="00AF1C08">
        <w:rPr>
          <w:rFonts w:ascii="Times New Roman" w:hAnsi="Times New Roman"/>
          <w:bCs/>
          <w:sz w:val="25"/>
          <w:szCs w:val="25"/>
        </w:rPr>
        <w:t xml:space="preserve"> охране труда, планировании и проведении мероприятий по массовому сокращению численности (штатов) работников и другую необходимую информацию по социально-трудовым вопросам.</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2.2.6. Предоставляет возможность представителям Профсоюза принимать участие в работе коллегии Министерства, межведомственных комиссий, рабочих групп по разработке программ в сфере образования, в совещаниях и других мероприятиях.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2.2.7. Обеспечивает участие представителей Профсоюза в разработке проектов нормативных правовых актов, затрагивающих социально-трудовые, экономические права и профессиональные интересы работников</w:t>
      </w:r>
      <w:r>
        <w:rPr>
          <w:rFonts w:ascii="Times New Roman" w:hAnsi="Times New Roman"/>
          <w:bCs/>
          <w:sz w:val="25"/>
          <w:szCs w:val="25"/>
        </w:rPr>
        <w:t>,</w:t>
      </w:r>
      <w:r w:rsidRPr="00AF1C08">
        <w:rPr>
          <w:rFonts w:ascii="Times New Roman" w:hAnsi="Times New Roman"/>
          <w:bCs/>
          <w:sz w:val="25"/>
          <w:szCs w:val="25"/>
        </w:rPr>
        <w:t xml:space="preserve"> прежде всего</w:t>
      </w:r>
      <w:r>
        <w:rPr>
          <w:rFonts w:ascii="Times New Roman" w:hAnsi="Times New Roman"/>
          <w:bCs/>
          <w:sz w:val="25"/>
          <w:szCs w:val="25"/>
        </w:rPr>
        <w:t xml:space="preserve">, </w:t>
      </w:r>
      <w:r w:rsidRPr="00AF1C08">
        <w:rPr>
          <w:rFonts w:ascii="Times New Roman" w:hAnsi="Times New Roman"/>
          <w:bCs/>
          <w:sz w:val="25"/>
          <w:szCs w:val="25"/>
        </w:rPr>
        <w:t xml:space="preserve"> в области оплаты труда, социально-трудовых гарантий, а также направление указанных проектов нормативных правовых актов в Профсоюз для согласования.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2.2.8. Рекомендует организациям обеспечивать учёт мнения выборного органа первичной профсоюзной организации при подготовке предложений по созданию автономного учреждения.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2.2.9. Рекомендует организациям вести коллективные переговоры с соответствующим легитимным выборным органом первичной организации Профсоюза и заключать коллективные договоры на согласованных Сторонами условиях.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2.2.10. Осуществляет ведомственный </w:t>
      </w:r>
      <w:proofErr w:type="gramStart"/>
      <w:r w:rsidRPr="00AF1C08">
        <w:rPr>
          <w:rFonts w:ascii="Times New Roman" w:hAnsi="Times New Roman"/>
          <w:bCs/>
          <w:sz w:val="25"/>
          <w:szCs w:val="25"/>
        </w:rPr>
        <w:t>контроль за</w:t>
      </w:r>
      <w:proofErr w:type="gramEnd"/>
      <w:r w:rsidRPr="00AF1C08">
        <w:rPr>
          <w:rFonts w:ascii="Times New Roman" w:hAnsi="Times New Roman"/>
          <w:bCs/>
          <w:sz w:val="25"/>
          <w:szCs w:val="25"/>
        </w:rPr>
        <w:t xml:space="preserve"> соблюдением трудового законодательства и иных нормативных правовых актов, содержащих нормы трудового права организациях.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 Профсоюз:</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2.3.1. Обеспечивает представительство и защиту социально-трудовых прав и интересов работников организаций, 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2.3.2. Оказывает членам Профсоюза и первичным профсоюзным организациям помощь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2.3.3. Использует возможности переговорного процесса с целью учёта интересов сторон и предотвращения социальной напряженности в коллективах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2.3.4. 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2.3.5. Обращается в органы законодательной и исполнительной власти Калужской области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2.3.6. Осуществляет </w:t>
      </w:r>
      <w:proofErr w:type="gramStart"/>
      <w:r w:rsidRPr="00AF1C08">
        <w:rPr>
          <w:rFonts w:ascii="Times New Roman" w:hAnsi="Times New Roman"/>
          <w:bCs/>
          <w:sz w:val="25"/>
          <w:szCs w:val="25"/>
        </w:rPr>
        <w:t>контроль за</w:t>
      </w:r>
      <w:proofErr w:type="gramEnd"/>
      <w:r w:rsidRPr="00AF1C08">
        <w:rPr>
          <w:rFonts w:ascii="Times New Roman" w:hAnsi="Times New Roman"/>
          <w:bCs/>
          <w:sz w:val="25"/>
          <w:szCs w:val="25"/>
        </w:rPr>
        <w:t xml:space="preserve"> соблюдением работодателями трудового законодательства и иных актов, содержащих нормы трудового права.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2.3.7. Содействует в проведении специальной оценки условий труда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2.3.8. Обеспечивает участие представителей выборных органов первичных профсоюзных организаций в проведении аттестации педагогических</w:t>
      </w:r>
      <w:r>
        <w:rPr>
          <w:rFonts w:ascii="Times New Roman" w:hAnsi="Times New Roman"/>
          <w:bCs/>
          <w:sz w:val="25"/>
          <w:szCs w:val="25"/>
        </w:rPr>
        <w:t xml:space="preserve"> работников</w:t>
      </w:r>
      <w:r w:rsidRPr="00AF1C08">
        <w:rPr>
          <w:rFonts w:ascii="Times New Roman" w:hAnsi="Times New Roman"/>
          <w:bCs/>
          <w:sz w:val="25"/>
          <w:szCs w:val="25"/>
        </w:rPr>
        <w:t>, состоящих в штате организаций.</w:t>
      </w:r>
    </w:p>
    <w:p w:rsidR="00AF4F5E" w:rsidRPr="00AF1C08" w:rsidRDefault="00AF4F5E" w:rsidP="00AF4F5E">
      <w:pPr>
        <w:spacing w:after="0" w:line="240" w:lineRule="auto"/>
        <w:jc w:val="center"/>
        <w:rPr>
          <w:rFonts w:ascii="Times New Roman" w:hAnsi="Times New Roman"/>
          <w:b/>
          <w:color w:val="000000"/>
          <w:sz w:val="25"/>
          <w:szCs w:val="25"/>
        </w:rPr>
      </w:pP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 xml:space="preserve">3. РАЗВИТИЕ СОЦИАЛЬНОГО ПАРТНЁРСТВА И УЧАСТИЕ  </w:t>
      </w: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ПРОФСОЮЗНЫХ ОРГАНОВ В УПРАВЛЕНИИ ОРГАНИЗАЦИЯМИ</w:t>
      </w:r>
    </w:p>
    <w:p w:rsidR="00AF4F5E" w:rsidRPr="00AF1C08" w:rsidRDefault="00AF4F5E" w:rsidP="00AF4F5E">
      <w:pPr>
        <w:spacing w:after="0" w:line="240" w:lineRule="auto"/>
        <w:jc w:val="center"/>
        <w:rPr>
          <w:rFonts w:ascii="Times New Roman" w:hAnsi="Times New Roman"/>
          <w:b/>
          <w:color w:val="000000"/>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3.1. В целях развития социального партнёрства стороны обязуются: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lastRenderedPageBreak/>
        <w:t>3.1.1. Строить свои взаимоотношения на основе принципов социального партнёрства, коллективно-договорного регулирования социально-трудовых отношений, соблюдать определенные Соглашением обязательства и договорённости.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3.1.2. Развивать и совершенствовать систему органов социального партнёрства в отрасли на региональном и локальном уровнях.</w:t>
      </w:r>
    </w:p>
    <w:p w:rsidR="00AF4F5E" w:rsidRPr="00AF1C08" w:rsidRDefault="00AF4F5E" w:rsidP="00AF4F5E">
      <w:pPr>
        <w:pStyle w:val="a3"/>
        <w:ind w:firstLine="540"/>
        <w:jc w:val="both"/>
        <w:rPr>
          <w:rFonts w:ascii="Times New Roman" w:hAnsi="Times New Roman"/>
          <w:sz w:val="25"/>
          <w:szCs w:val="25"/>
          <w:lang w:eastAsia="ru-RU"/>
        </w:rPr>
      </w:pPr>
      <w:r w:rsidRPr="00AF1C08">
        <w:rPr>
          <w:rFonts w:ascii="Times New Roman" w:hAnsi="Times New Roman"/>
          <w:sz w:val="25"/>
          <w:szCs w:val="25"/>
          <w:lang w:eastAsia="ru-RU"/>
        </w:rPr>
        <w:t xml:space="preserve">3.1.3. </w:t>
      </w:r>
      <w:proofErr w:type="gramStart"/>
      <w:r w:rsidRPr="00AF1C08">
        <w:rPr>
          <w:rFonts w:ascii="Times New Roman" w:hAnsi="Times New Roman"/>
          <w:sz w:val="25"/>
          <w:szCs w:val="25"/>
          <w:lang w:eastAsia="ru-RU"/>
        </w:rPr>
        <w:t xml:space="preserve">Участвовать на равноправной основе в работе </w:t>
      </w:r>
      <w:r w:rsidRPr="00AF1C08">
        <w:rPr>
          <w:rFonts w:ascii="Times New Roman" w:hAnsi="Times New Roman"/>
          <w:color w:val="000000"/>
          <w:sz w:val="25"/>
          <w:szCs w:val="25"/>
        </w:rPr>
        <w:t>Двусторонней отраслевой комиссии по заключению, реализации и осуществлению контроля за выполнением Соглашения между министерством образования и науки Калужской области  и Калужской областной организацией Профсоюза работников народного образования и науки Российской Федерации</w:t>
      </w:r>
      <w:r w:rsidRPr="00AF1C08">
        <w:rPr>
          <w:rFonts w:ascii="Times New Roman" w:hAnsi="Times New Roman"/>
          <w:sz w:val="25"/>
          <w:szCs w:val="25"/>
          <w:lang w:eastAsia="ru-RU"/>
        </w:rPr>
        <w:t xml:space="preserve"> (далее - Отраслевая комиссия), являющейся органом социального партнёрства на региональном уровне, созданным для ведения коллективных переговоров, подготовки проекта соглашения и его заключения, внесения в</w:t>
      </w:r>
      <w:proofErr w:type="gramEnd"/>
      <w:r w:rsidRPr="00AF1C08">
        <w:rPr>
          <w:rFonts w:ascii="Times New Roman" w:hAnsi="Times New Roman"/>
          <w:sz w:val="25"/>
          <w:szCs w:val="25"/>
          <w:lang w:eastAsia="ru-RU"/>
        </w:rPr>
        <w:t xml:space="preserve"> него изменений и дополнений, разработки и утверждения ежегодных планов мероприятий по выполнению Соглашения, а также для осуществления текущего </w:t>
      </w:r>
      <w:proofErr w:type="gramStart"/>
      <w:r w:rsidRPr="00AF1C08">
        <w:rPr>
          <w:rFonts w:ascii="Times New Roman" w:hAnsi="Times New Roman"/>
          <w:sz w:val="25"/>
          <w:szCs w:val="25"/>
          <w:lang w:eastAsia="ru-RU"/>
        </w:rPr>
        <w:t>контроля за</w:t>
      </w:r>
      <w:proofErr w:type="gramEnd"/>
      <w:r w:rsidRPr="00AF1C08">
        <w:rPr>
          <w:rFonts w:ascii="Times New Roman" w:hAnsi="Times New Roman"/>
          <w:sz w:val="25"/>
          <w:szCs w:val="25"/>
          <w:lang w:eastAsia="ru-RU"/>
        </w:rPr>
        <w:t xml:space="preserve"> ходом выполнения Соглашения и осуществляющей свою деятельность в соответствии с Положением согласно приложению № </w:t>
      </w:r>
      <w:r>
        <w:rPr>
          <w:rFonts w:ascii="Times New Roman" w:hAnsi="Times New Roman"/>
          <w:sz w:val="25"/>
          <w:szCs w:val="25"/>
          <w:lang w:eastAsia="ru-RU"/>
        </w:rPr>
        <w:t>1</w:t>
      </w:r>
      <w:r w:rsidRPr="00AF1C08">
        <w:rPr>
          <w:rFonts w:ascii="Times New Roman" w:hAnsi="Times New Roman"/>
          <w:sz w:val="25"/>
          <w:szCs w:val="25"/>
          <w:lang w:eastAsia="ru-RU"/>
        </w:rPr>
        <w:t xml:space="preserve"> к Соглашению.</w:t>
      </w:r>
    </w:p>
    <w:p w:rsidR="00AF4F5E" w:rsidRPr="00AF1C08" w:rsidRDefault="00AF4F5E" w:rsidP="00AF4F5E">
      <w:pPr>
        <w:autoSpaceDE w:val="0"/>
        <w:autoSpaceDN w:val="0"/>
        <w:adjustRightInd w:val="0"/>
        <w:spacing w:after="0" w:line="240" w:lineRule="auto"/>
        <w:ind w:firstLine="540"/>
        <w:jc w:val="both"/>
        <w:rPr>
          <w:rFonts w:ascii="Times New Roman" w:hAnsi="Times New Roman"/>
          <w:b/>
          <w:sz w:val="25"/>
          <w:szCs w:val="25"/>
        </w:rPr>
      </w:pPr>
      <w:r w:rsidRPr="00AF1C08">
        <w:rPr>
          <w:rFonts w:ascii="Times New Roman" w:hAnsi="Times New Roman"/>
          <w:sz w:val="25"/>
          <w:szCs w:val="25"/>
        </w:rPr>
        <w:t>3.1.4. Способствовать повышению эффективности заключаемых отрас</w:t>
      </w:r>
      <w:r>
        <w:rPr>
          <w:rFonts w:ascii="Times New Roman" w:hAnsi="Times New Roman"/>
          <w:sz w:val="25"/>
          <w:szCs w:val="25"/>
        </w:rPr>
        <w:t xml:space="preserve">левых соглашений на </w:t>
      </w:r>
      <w:r w:rsidRPr="006507D2">
        <w:rPr>
          <w:rFonts w:ascii="Times New Roman" w:hAnsi="Times New Roman"/>
          <w:sz w:val="25"/>
          <w:szCs w:val="25"/>
        </w:rPr>
        <w:t>муниципальном</w:t>
      </w:r>
      <w:r w:rsidRPr="00AF1C08">
        <w:rPr>
          <w:rFonts w:ascii="Times New Roman" w:hAnsi="Times New Roman"/>
          <w:sz w:val="25"/>
          <w:szCs w:val="25"/>
        </w:rPr>
        <w:t xml:space="preserve"> уровне и коллективных договоров в организациях</w:t>
      </w:r>
      <w:r w:rsidRPr="00AF1C08">
        <w:rPr>
          <w:rFonts w:ascii="Times New Roman" w:hAnsi="Times New Roman"/>
          <w:b/>
          <w:sz w:val="25"/>
          <w:szCs w:val="25"/>
        </w:rPr>
        <w:t>.</w:t>
      </w:r>
    </w:p>
    <w:p w:rsidR="00AF4F5E" w:rsidRPr="006507D2"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Осуществлять систематический мониторинг, обобщен</w:t>
      </w:r>
      <w:r>
        <w:rPr>
          <w:rFonts w:ascii="Times New Roman" w:hAnsi="Times New Roman"/>
          <w:sz w:val="25"/>
          <w:szCs w:val="25"/>
        </w:rPr>
        <w:t>ие опыта заключения</w:t>
      </w:r>
      <w:r w:rsidRPr="009742A2">
        <w:rPr>
          <w:rFonts w:ascii="Times New Roman" w:hAnsi="Times New Roman"/>
          <w:b/>
          <w:sz w:val="25"/>
          <w:szCs w:val="25"/>
        </w:rPr>
        <w:t xml:space="preserve"> </w:t>
      </w:r>
      <w:r w:rsidRPr="006507D2">
        <w:rPr>
          <w:rFonts w:ascii="Times New Roman" w:hAnsi="Times New Roman"/>
          <w:sz w:val="25"/>
          <w:szCs w:val="25"/>
        </w:rPr>
        <w:t>муниципальных отраслевых соглашений и коллективных договоров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3.1.5.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совершенствования ведомственных нормативных правовых актов, регулирующих трудовые права работников, и по другим социально значимым вопросам в сферах деятельности Министерства.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3.1.6. Содействовать реализации принципа государственно-общественного </w:t>
      </w:r>
      <w:hyperlink r:id="rId6" w:history="1">
        <w:r w:rsidRPr="00AF1C08">
          <w:rPr>
            <w:rFonts w:ascii="Times New Roman" w:hAnsi="Times New Roman"/>
            <w:sz w:val="25"/>
            <w:szCs w:val="25"/>
          </w:rPr>
          <w:t>управления</w:t>
        </w:r>
      </w:hyperlink>
      <w:r w:rsidRPr="00AF1C08">
        <w:rPr>
          <w:rFonts w:ascii="Times New Roman" w:hAnsi="Times New Roman"/>
          <w:sz w:val="25"/>
          <w:szCs w:val="25"/>
        </w:rPr>
        <w:t xml:space="preserve"> образованием на принципах законности, демократии, автономии образовательных организаций, информационной открытости системы образования и учёта общественного мнения.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3.1.7.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
          <w:sz w:val="25"/>
          <w:szCs w:val="25"/>
        </w:rPr>
      </w:pPr>
      <w:r w:rsidRPr="00AF1C08">
        <w:rPr>
          <w:rFonts w:ascii="Times New Roman" w:hAnsi="Times New Roman"/>
          <w:sz w:val="25"/>
          <w:szCs w:val="25"/>
        </w:rPr>
        <w:t>3.1.8. В целях повышения эффективности коллективно-договорного регулирования на уровне организации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r w:rsidRPr="00AF1C08">
        <w:rPr>
          <w:rFonts w:ascii="Times New Roman" w:hAnsi="Times New Roman"/>
          <w:b/>
          <w:sz w:val="25"/>
          <w:szCs w:val="25"/>
        </w:rPr>
        <w:t>.</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3.1.9. Осуществлять урегулирование возникающих разногласий в ходе коллективных переговоров в порядке, установленном трудовым законодательством.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3.2. Министерство обязуется: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3.2.1. В соответствии со </w:t>
      </w:r>
      <w:hyperlink r:id="rId7" w:history="1">
        <w:r w:rsidRPr="00AF1C08">
          <w:rPr>
            <w:rFonts w:ascii="Times New Roman" w:hAnsi="Times New Roman"/>
            <w:sz w:val="25"/>
            <w:szCs w:val="25"/>
          </w:rPr>
          <w:t>ст. 35.1</w:t>
        </w:r>
      </w:hyperlink>
      <w:r w:rsidRPr="00AF1C08">
        <w:rPr>
          <w:rFonts w:ascii="Times New Roman" w:hAnsi="Times New Roman"/>
          <w:sz w:val="25"/>
          <w:szCs w:val="25"/>
        </w:rPr>
        <w:t xml:space="preserve"> ТК РФ обеспечивать условия для участия Отраслевой комиссии в разработке и (или) обсуждении проектов нормативных правовых актов, затрагивающих права и интересы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3.2.2. </w:t>
      </w:r>
      <w:proofErr w:type="gramStart"/>
      <w:r w:rsidRPr="00AF1C08">
        <w:rPr>
          <w:rFonts w:ascii="Times New Roman" w:hAnsi="Times New Roman"/>
          <w:sz w:val="25"/>
          <w:szCs w:val="25"/>
        </w:rPr>
        <w:t>Способствовать обеспечению реализации права участия представителей выборного органа первичной профсоюзной организации в работе коллегиальных органов управления образовательной организации (ученый,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права и интересы работников, разработки и утверждения устава образовательной организации, а также иных локальных нормативных актов, относящихся к деятельности организации в</w:t>
      </w:r>
      <w:proofErr w:type="gramEnd"/>
      <w:r w:rsidRPr="00AF1C08">
        <w:rPr>
          <w:rFonts w:ascii="Times New Roman" w:hAnsi="Times New Roman"/>
          <w:sz w:val="25"/>
          <w:szCs w:val="25"/>
        </w:rPr>
        <w:t xml:space="preserve"> </w:t>
      </w:r>
      <w:proofErr w:type="gramStart"/>
      <w:r w:rsidRPr="00AF1C08">
        <w:rPr>
          <w:rFonts w:ascii="Times New Roman" w:hAnsi="Times New Roman"/>
          <w:sz w:val="25"/>
          <w:szCs w:val="25"/>
        </w:rPr>
        <w:t>целом</w:t>
      </w:r>
      <w:proofErr w:type="gramEnd"/>
      <w:r w:rsidRPr="00AF1C08">
        <w:rPr>
          <w:rFonts w:ascii="Times New Roman" w:hAnsi="Times New Roman"/>
          <w:sz w:val="25"/>
          <w:szCs w:val="25"/>
        </w:rPr>
        <w:t>.</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3.3. Стороны согласились регулярно освещать в СМИ, в том числе </w:t>
      </w:r>
      <w:r w:rsidRPr="00AF1C08">
        <w:rPr>
          <w:rFonts w:ascii="Times New Roman" w:hAnsi="Times New Roman"/>
          <w:color w:val="000000"/>
          <w:sz w:val="25"/>
          <w:szCs w:val="25"/>
        </w:rPr>
        <w:t>в газетах «Калужские профсоюзы», «Мой Профсоюз»</w:t>
      </w:r>
      <w:r w:rsidRPr="00AF1C08">
        <w:rPr>
          <w:rFonts w:ascii="Times New Roman" w:hAnsi="Times New Roman"/>
          <w:sz w:val="25"/>
          <w:szCs w:val="25"/>
        </w:rPr>
        <w:t>, на своих официальных сайтах промежуточные и итоговые результаты выполнения Соглашения, иных соглашений и коллективных договоров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3.4. Стороны в своих действиях при рассмотрении вопросов социально-экономического положения работников образования и науки учитывают положения Рекомендаций МОТ/ЮНЕСКО </w:t>
      </w:r>
      <w:r w:rsidRPr="00AF1C08">
        <w:rPr>
          <w:rFonts w:ascii="Times New Roman" w:hAnsi="Times New Roman"/>
          <w:sz w:val="25"/>
          <w:szCs w:val="25"/>
        </w:rPr>
        <w:lastRenderedPageBreak/>
        <w:t xml:space="preserve">о положении учителей (г. Париж, 5 октября 1966 г.), </w:t>
      </w:r>
      <w:hyperlink r:id="rId8" w:history="1">
        <w:r w:rsidRPr="00AF1C08">
          <w:rPr>
            <w:rFonts w:ascii="Times New Roman" w:hAnsi="Times New Roman"/>
            <w:sz w:val="25"/>
            <w:szCs w:val="25"/>
          </w:rPr>
          <w:t>Конвенции</w:t>
        </w:r>
      </w:hyperlink>
      <w:r w:rsidRPr="00AF1C08">
        <w:rPr>
          <w:rFonts w:ascii="Times New Roman" w:hAnsi="Times New Roman"/>
          <w:sz w:val="25"/>
          <w:szCs w:val="25"/>
        </w:rPr>
        <w:t xml:space="preserve"> ЮНЕСКО о техническом и профессиональном образовании (г. Париж, 10 ноября 1989 года).</w:t>
      </w:r>
    </w:p>
    <w:p w:rsidR="00AF4F5E" w:rsidRPr="00AF1C08" w:rsidRDefault="00AF4F5E" w:rsidP="00AF4F5E">
      <w:pPr>
        <w:spacing w:after="0" w:line="240" w:lineRule="auto"/>
        <w:ind w:firstLine="708"/>
        <w:jc w:val="center"/>
        <w:rPr>
          <w:rFonts w:ascii="Times New Roman" w:hAnsi="Times New Roman"/>
          <w:b/>
          <w:color w:val="000000"/>
          <w:sz w:val="25"/>
          <w:szCs w:val="25"/>
        </w:rPr>
      </w:pPr>
      <w:r w:rsidRPr="00AF1C08">
        <w:rPr>
          <w:rFonts w:ascii="Times New Roman" w:hAnsi="Times New Roman"/>
          <w:b/>
          <w:color w:val="000000"/>
          <w:sz w:val="25"/>
          <w:szCs w:val="25"/>
        </w:rPr>
        <w:t>4. ТРУДОВЫЕ ОТНОШЕНИЯ</w:t>
      </w:r>
    </w:p>
    <w:p w:rsidR="00AF4F5E" w:rsidRPr="00AF1C08" w:rsidRDefault="00AF4F5E" w:rsidP="00AF4F5E">
      <w:pPr>
        <w:spacing w:after="0" w:line="240" w:lineRule="auto"/>
        <w:ind w:firstLine="567"/>
        <w:jc w:val="center"/>
        <w:rPr>
          <w:rFonts w:ascii="Times New Roman" w:hAnsi="Times New Roman"/>
          <w:b/>
          <w:color w:val="000000"/>
          <w:sz w:val="25"/>
          <w:szCs w:val="25"/>
        </w:rPr>
      </w:pPr>
    </w:p>
    <w:p w:rsidR="00AF4F5E" w:rsidRPr="00AF1C08" w:rsidRDefault="00AF4F5E" w:rsidP="00AF4F5E">
      <w:pPr>
        <w:autoSpaceDE w:val="0"/>
        <w:autoSpaceDN w:val="0"/>
        <w:adjustRightInd w:val="0"/>
        <w:spacing w:after="0" w:line="240" w:lineRule="auto"/>
        <w:ind w:firstLine="567"/>
        <w:jc w:val="both"/>
        <w:rPr>
          <w:rFonts w:ascii="Times New Roman" w:hAnsi="Times New Roman"/>
          <w:bCs/>
          <w:sz w:val="25"/>
          <w:szCs w:val="25"/>
        </w:rPr>
      </w:pPr>
      <w:r w:rsidRPr="00AF1C08">
        <w:rPr>
          <w:rFonts w:ascii="Times New Roman" w:hAnsi="Times New Roman"/>
          <w:bCs/>
          <w:sz w:val="25"/>
          <w:szCs w:val="25"/>
        </w:rPr>
        <w:t>4.1. Стороны при регулировании трудовых отношений исходят из того, что:</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4.1.1. Трудовой договор с работниками заключается в письменной форме, как правило, на неопределённый срок.</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Заключение срочного трудового договора допускается в случаях, когда трудовые отношения не могут быть установлены на неопределенный срок с учётом характера предстоящей работы или условий её выполнения, а также в случаях, предусмотренных законодательством.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4.1.2. </w:t>
      </w:r>
      <w:proofErr w:type="gramStart"/>
      <w:r w:rsidRPr="00AF1C08">
        <w:rPr>
          <w:rFonts w:ascii="Times New Roman" w:hAnsi="Times New Roman"/>
          <w:bCs/>
          <w:sz w:val="25"/>
          <w:szCs w:val="25"/>
        </w:rPr>
        <w:t>Содержание трудового договора, порядок его заключения, изменения и расторжения определяются в соответствии с ТК РФ и с учётом примерной формы трудового договора с работником государственного учреждения (</w:t>
      </w:r>
      <w:hyperlink r:id="rId9" w:history="1">
        <w:r w:rsidRPr="00AF1C08">
          <w:rPr>
            <w:rFonts w:ascii="Times New Roman" w:hAnsi="Times New Roman"/>
            <w:bCs/>
            <w:sz w:val="25"/>
            <w:szCs w:val="25"/>
          </w:rPr>
          <w:t>Приложение 3</w:t>
        </w:r>
      </w:hyperlink>
      <w:r w:rsidRPr="00AF1C08">
        <w:rPr>
          <w:rFonts w:ascii="Times New Roman" w:hAnsi="Times New Roman"/>
          <w:bCs/>
          <w:sz w:val="25"/>
          <w:szCs w:val="25"/>
        </w:rPr>
        <w:t xml:space="preserve"> к Программе поэтапного совершенствования системы оплаты труда в государственных (муниципальных) учреждениях на 2012-2018 годы, утверждённой распоряжением Правительства РФ от 26.11.2012 </w:t>
      </w:r>
      <w:r>
        <w:rPr>
          <w:rFonts w:ascii="Times New Roman" w:hAnsi="Times New Roman"/>
          <w:bCs/>
          <w:sz w:val="25"/>
          <w:szCs w:val="25"/>
        </w:rPr>
        <w:t>№</w:t>
      </w:r>
      <w:r w:rsidRPr="00AF1C08">
        <w:rPr>
          <w:rFonts w:ascii="Times New Roman" w:hAnsi="Times New Roman"/>
          <w:bCs/>
          <w:sz w:val="25"/>
          <w:szCs w:val="25"/>
        </w:rPr>
        <w:t xml:space="preserve"> 2190-р (далее - Программа).</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Стороны трудового договора определяют его условия с учётом положений соответствующих нормативных правовых актов, Соглашения, других соглашений, коллективного договора, устава и иных локальных нормативных актов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4.1.3. </w:t>
      </w:r>
      <w:proofErr w:type="gramStart"/>
      <w:r w:rsidRPr="00AF1C08">
        <w:rPr>
          <w:rFonts w:ascii="Times New Roman" w:hAnsi="Times New Roman"/>
          <w:bCs/>
          <w:sz w:val="25"/>
          <w:szCs w:val="25"/>
        </w:rPr>
        <w:t xml:space="preserve">Работодатели в соответствии с </w:t>
      </w:r>
      <w:hyperlink r:id="rId10" w:history="1">
        <w:r w:rsidRPr="00AF1C08">
          <w:rPr>
            <w:rFonts w:ascii="Times New Roman" w:hAnsi="Times New Roman"/>
            <w:bCs/>
            <w:sz w:val="25"/>
            <w:szCs w:val="25"/>
          </w:rPr>
          <w:t>Программой</w:t>
        </w:r>
      </w:hyperlink>
      <w:r w:rsidRPr="00AF1C08">
        <w:rPr>
          <w:rFonts w:ascii="Times New Roman" w:hAnsi="Times New Roman"/>
          <w:bCs/>
          <w:sz w:val="25"/>
          <w:szCs w:val="25"/>
        </w:rPr>
        <w:t xml:space="preserve">, а также с учетом </w:t>
      </w:r>
      <w:hyperlink r:id="rId11" w:history="1">
        <w:r w:rsidRPr="00AF1C08">
          <w:rPr>
            <w:rFonts w:ascii="Times New Roman" w:hAnsi="Times New Roman"/>
            <w:bCs/>
            <w:sz w:val="25"/>
            <w:szCs w:val="25"/>
          </w:rPr>
          <w:t>Рекомендаций</w:t>
        </w:r>
      </w:hyperlink>
      <w:r w:rsidRPr="00AF1C08">
        <w:rPr>
          <w:rFonts w:ascii="Times New Roman" w:hAnsi="Times New Roman"/>
          <w:bCs/>
          <w:sz w:val="25"/>
          <w:szCs w:val="25"/>
        </w:rPr>
        <w:t xml:space="preserve"> по оформлению трудовых отношений с работником государственного (муниципального) учреждения при введении эффективного контракта, утверждённых приказом Министерства труда и социальной защиты РФ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w:t>
      </w:r>
      <w:proofErr w:type="gramEnd"/>
      <w:r w:rsidRPr="00AF1C08">
        <w:rPr>
          <w:rFonts w:ascii="Times New Roman" w:hAnsi="Times New Roman"/>
          <w:bCs/>
          <w:sz w:val="25"/>
          <w:szCs w:val="25"/>
        </w:rPr>
        <w:t xml:space="preserve">, </w:t>
      </w:r>
      <w:proofErr w:type="gramStart"/>
      <w:r w:rsidRPr="00AF1C08">
        <w:rPr>
          <w:rFonts w:ascii="Times New Roman" w:hAnsi="Times New Roman"/>
          <w:bCs/>
          <w:sz w:val="25"/>
          <w:szCs w:val="25"/>
        </w:rPr>
        <w:t>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 а также меры социальной поддержки, предусматривающих, в том числе, такие обязательные условия оплаты труда, как:</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roofErr w:type="gramStart"/>
      <w:r w:rsidRPr="00AF1C08">
        <w:rPr>
          <w:rFonts w:ascii="Times New Roman" w:hAnsi="Times New Roman"/>
          <w:bCs/>
          <w:sz w:val="25"/>
          <w:szCs w:val="25"/>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w:t>
      </w:r>
      <w:r w:rsidRPr="00AF1C08">
        <w:rPr>
          <w:rFonts w:ascii="Times New Roman" w:hAnsi="Times New Roman"/>
          <w:b/>
          <w:bCs/>
          <w:sz w:val="25"/>
          <w:szCs w:val="25"/>
        </w:rPr>
        <w:t xml:space="preserve"> </w:t>
      </w:r>
      <w:r w:rsidRPr="00AF1C08">
        <w:rPr>
          <w:rFonts w:ascii="Times New Roman" w:hAnsi="Times New Roman"/>
          <w:bCs/>
          <w:sz w:val="25"/>
          <w:szCs w:val="25"/>
        </w:rPr>
        <w:t>норму труда (норму часов педагогической работы в неделю (в год) за ставку заработной платы);</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4.1.4.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w:t>
      </w:r>
      <w:proofErr w:type="gramStart"/>
      <w:r w:rsidRPr="00AF1C08">
        <w:rPr>
          <w:rFonts w:ascii="Times New Roman" w:hAnsi="Times New Roman"/>
          <w:bCs/>
          <w:sz w:val="25"/>
          <w:szCs w:val="25"/>
        </w:rPr>
        <w:t>позднее</w:t>
      </w:r>
      <w:proofErr w:type="gramEnd"/>
      <w:r w:rsidRPr="00AF1C08">
        <w:rPr>
          <w:rFonts w:ascii="Times New Roman" w:hAnsi="Times New Roman"/>
          <w:bCs/>
          <w:sz w:val="25"/>
          <w:szCs w:val="25"/>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w:t>
      </w:r>
      <w:proofErr w:type="gramStart"/>
      <w:r w:rsidRPr="00AF1C08">
        <w:rPr>
          <w:rFonts w:ascii="Times New Roman" w:hAnsi="Times New Roman"/>
          <w:bCs/>
          <w:sz w:val="25"/>
          <w:szCs w:val="25"/>
        </w:rPr>
        <w:t>недействительными</w:t>
      </w:r>
      <w:proofErr w:type="gramEnd"/>
      <w:r w:rsidRPr="00AF1C08">
        <w:rPr>
          <w:rFonts w:ascii="Times New Roman" w:hAnsi="Times New Roman"/>
          <w:bCs/>
          <w:sz w:val="25"/>
          <w:szCs w:val="25"/>
        </w:rPr>
        <w:t xml:space="preserve"> и применяться не могут.</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Реорганизация (слияние, присоединение, разделение, выделение, преобразование) организации не может являться основанием для расторжения трудового</w:t>
      </w:r>
      <w:r w:rsidRPr="00AF1C08">
        <w:rPr>
          <w:rFonts w:ascii="Times New Roman" w:hAnsi="Times New Roman"/>
          <w:b/>
          <w:bCs/>
          <w:sz w:val="25"/>
          <w:szCs w:val="25"/>
        </w:rPr>
        <w:t xml:space="preserve"> </w:t>
      </w:r>
      <w:r w:rsidRPr="00AF1C08">
        <w:rPr>
          <w:rFonts w:ascii="Times New Roman" w:hAnsi="Times New Roman"/>
          <w:bCs/>
          <w:sz w:val="25"/>
          <w:szCs w:val="25"/>
        </w:rPr>
        <w:t>договора с работником.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4.1.5. </w:t>
      </w:r>
      <w:proofErr w:type="gramStart"/>
      <w:r w:rsidRPr="00AF1C08">
        <w:rPr>
          <w:rFonts w:ascii="Times New Roman" w:hAnsi="Times New Roman"/>
          <w:bCs/>
          <w:sz w:val="25"/>
          <w:szCs w:val="25"/>
        </w:rPr>
        <w:t xml:space="preserve">Работники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включая руководителей и их заместителей, помимо работы, определённой трудовым договором, могут осуществлять в той же образовательной </w:t>
      </w:r>
      <w:r w:rsidRPr="00AF1C08">
        <w:rPr>
          <w:rFonts w:ascii="Times New Roman" w:hAnsi="Times New Roman"/>
          <w:bCs/>
          <w:sz w:val="25"/>
          <w:szCs w:val="25"/>
        </w:rPr>
        <w:lastRenderedPageBreak/>
        <w:t>организации на условиях дополнительного соглашения к трудовому договору преподавательскую работу без занятия штатной должности в классах, группах, кружках, секциях, которая не считается совместительством.</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roofErr w:type="gramStart"/>
      <w:r w:rsidRPr="00AF1C08">
        <w:rPr>
          <w:rFonts w:ascii="Times New Roman" w:hAnsi="Times New Roman"/>
          <w:bCs/>
          <w:sz w:val="25"/>
          <w:szCs w:val="25"/>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учётом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w:t>
      </w:r>
      <w:proofErr w:type="gramEnd"/>
      <w:r w:rsidRPr="00AF1C08">
        <w:rPr>
          <w:rFonts w:ascii="Times New Roman" w:hAnsi="Times New Roman"/>
          <w:bCs/>
          <w:sz w:val="25"/>
          <w:szCs w:val="25"/>
        </w:rPr>
        <w:t xml:space="preserve"> нагрузкой) по своей специальности в объёме не менее чем на ставку заработной платы.</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4.1.6. Работодатели в сфере трудовых отношений обязаны:</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roofErr w:type="gramStart"/>
      <w:r w:rsidRPr="00AF1C08">
        <w:rPr>
          <w:rFonts w:ascii="Times New Roman" w:hAnsi="Times New Roman"/>
          <w:bCs/>
          <w:sz w:val="25"/>
          <w:szCs w:val="25"/>
        </w:rPr>
        <w:t xml:space="preserve">- руководствоваться Единым квалификационным </w:t>
      </w:r>
      <w:hyperlink r:id="rId12" w:history="1">
        <w:r w:rsidRPr="00AF1C08">
          <w:rPr>
            <w:rFonts w:ascii="Times New Roman" w:hAnsi="Times New Roman"/>
            <w:bCs/>
            <w:sz w:val="25"/>
            <w:szCs w:val="25"/>
          </w:rPr>
          <w:t>справочником</w:t>
        </w:r>
      </w:hyperlink>
      <w:r w:rsidRPr="00AF1C08">
        <w:rPr>
          <w:rFonts w:ascii="Times New Roman" w:hAnsi="Times New Roman"/>
          <w:bCs/>
          <w:sz w:val="25"/>
          <w:szCs w:val="25"/>
        </w:rPr>
        <w:t xml:space="preserve">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roofErr w:type="gramStart"/>
      <w:r w:rsidRPr="00AF1C08">
        <w:rPr>
          <w:rFonts w:ascii="Times New Roman" w:hAnsi="Times New Roman"/>
          <w:bCs/>
          <w:sz w:val="25"/>
          <w:szCs w:val="25"/>
        </w:rPr>
        <w:t>- не допускать снижение уровня трудовых прав педагогических работников, с учётом обеспечения гарантий в сфере оплаты труда, установленных законодательством,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roofErr w:type="gramEnd"/>
    </w:p>
    <w:p w:rsidR="00AF4F5E" w:rsidRPr="00A267F9"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 xml:space="preserve"> 4.2. Министерство и Профсоюз рекомендуют предусматривать </w:t>
      </w:r>
      <w:proofErr w:type="gramStart"/>
      <w:r>
        <w:rPr>
          <w:rFonts w:ascii="Times New Roman" w:hAnsi="Times New Roman"/>
          <w:bCs/>
          <w:sz w:val="25"/>
          <w:szCs w:val="25"/>
        </w:rPr>
        <w:t>в коллективных договорах преимущественное право оставления на работе при расторжении трудового договора в связи с сокращением</w:t>
      </w:r>
      <w:proofErr w:type="gramEnd"/>
      <w:r>
        <w:rPr>
          <w:rFonts w:ascii="Times New Roman" w:hAnsi="Times New Roman"/>
          <w:bCs/>
          <w:sz w:val="25"/>
          <w:szCs w:val="25"/>
        </w:rPr>
        <w:t xml:space="preserve"> численности или штата работников, совмещающих работу с обучением в образовательных организациях, независимо от обучения их на бесплатной или платной основе.</w:t>
      </w:r>
    </w:p>
    <w:p w:rsidR="00AF4F5E" w:rsidRDefault="00AF4F5E" w:rsidP="00AF4F5E">
      <w:pPr>
        <w:spacing w:after="0" w:line="240" w:lineRule="auto"/>
        <w:jc w:val="center"/>
        <w:rPr>
          <w:rFonts w:ascii="Times New Roman" w:hAnsi="Times New Roman"/>
          <w:b/>
          <w:color w:val="000000"/>
          <w:sz w:val="25"/>
          <w:szCs w:val="25"/>
        </w:rPr>
      </w:pPr>
    </w:p>
    <w:p w:rsidR="00AF4F5E"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5.  ОПЛАТА ТРУДА И НОРМЫ ТРУДА</w:t>
      </w:r>
    </w:p>
    <w:p w:rsidR="00AF4F5E" w:rsidRPr="000A1B96"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sz w:val="25"/>
          <w:szCs w:val="25"/>
        </w:rPr>
        <w:t>При регулировании вопросов оплаты труда работников Министерство и Профсоюз исходят из того, что:</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 Системы оплаты труда работников устанавливаются коллективными договорами, соглашениями, локальными нормативными актами в соответствии с законодательством.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5.2. Работодатели с участием выборного органа первичной профсоюзной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5.2.1. Разрабатывают положение об оплате труда работников, которое является приложением к коллективному договору.</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5.2.2. Предусматривают в положении об оплате труда работников регулирование вопросов оплаты труда с учётом: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 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w:t>
      </w:r>
      <w:r w:rsidRPr="00AF1C08">
        <w:rPr>
          <w:rFonts w:ascii="Times New Roman" w:hAnsi="Times New Roman"/>
          <w:sz w:val="25"/>
          <w:szCs w:val="25"/>
        </w:rPr>
        <w:lastRenderedPageBreak/>
        <w:t xml:space="preserve">(должностных окладов), ставок заработной платы) по должностям работников с одинаковой квалификацией, выполняющих одинаковую трудовую функцию; существенной дифференциации в </w:t>
      </w:r>
      <w:proofErr w:type="gramStart"/>
      <w:r w:rsidRPr="00AF1C08">
        <w:rPr>
          <w:rFonts w:ascii="Times New Roman" w:hAnsi="Times New Roman"/>
          <w:sz w:val="25"/>
          <w:szCs w:val="25"/>
        </w:rPr>
        <w:t>размерах оплаты труда</w:t>
      </w:r>
      <w:proofErr w:type="gramEnd"/>
      <w:r w:rsidRPr="00AF1C08">
        <w:rPr>
          <w:rFonts w:ascii="Times New Roman" w:hAnsi="Times New Roman"/>
          <w:sz w:val="25"/>
          <w:szCs w:val="25"/>
        </w:rPr>
        <w:t xml:space="preserve"> педагогических работников, имеющих квалификационные категории, установленные по результатам аттестации;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возможности перераспределения средств, предназначенных на оплату труда, стремясь к достижению доли условно постоянной части заработной платы работников в виде окладов (должностных окладов), ставок заработной платы в структуре их заработно</w:t>
      </w:r>
      <w:r>
        <w:rPr>
          <w:rFonts w:ascii="Times New Roman" w:hAnsi="Times New Roman"/>
          <w:sz w:val="25"/>
          <w:szCs w:val="25"/>
        </w:rPr>
        <w:t>й платы  не ниже 6</w:t>
      </w:r>
      <w:r w:rsidRPr="00AF1C08">
        <w:rPr>
          <w:rFonts w:ascii="Times New Roman" w:hAnsi="Times New Roman"/>
          <w:sz w:val="25"/>
          <w:szCs w:val="25"/>
        </w:rPr>
        <w:t>0%;</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обеспечения повышения уровня реального содержания заработной платы работников и других гарантий по оплате труда, предусмотренных законодательством;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законодательством;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создания условий для оплаты труда работников в зависимости от их личного участия в эффективном функционировании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применения типовых норм труда для однородных работ (межотраслевые, отраслевые и иные нормы труда);</w:t>
      </w:r>
    </w:p>
    <w:p w:rsidR="00AF4F5E" w:rsidRPr="00AF1C08" w:rsidRDefault="00AF4F5E" w:rsidP="00AF4F5E">
      <w:pPr>
        <w:autoSpaceDE w:val="0"/>
        <w:autoSpaceDN w:val="0"/>
        <w:adjustRightInd w:val="0"/>
        <w:spacing w:after="0" w:line="240" w:lineRule="auto"/>
        <w:ind w:firstLine="540"/>
        <w:jc w:val="both"/>
        <w:outlineLvl w:val="0"/>
        <w:rPr>
          <w:rFonts w:ascii="Times New Roman" w:hAnsi="Times New Roman"/>
          <w:sz w:val="25"/>
          <w:szCs w:val="25"/>
        </w:rPr>
      </w:pPr>
      <w:proofErr w:type="gramStart"/>
      <w:r w:rsidRPr="00AF1C08">
        <w:rPr>
          <w:rFonts w:ascii="Times New Roman" w:hAnsi="Times New Roman"/>
          <w:sz w:val="25"/>
          <w:szCs w:val="25"/>
        </w:rPr>
        <w:t xml:space="preserve">- </w:t>
      </w:r>
      <w:hyperlink r:id="rId13" w:history="1">
        <w:r w:rsidRPr="00AF1C08">
          <w:rPr>
            <w:rFonts w:ascii="Times New Roman" w:hAnsi="Times New Roman"/>
            <w:sz w:val="25"/>
            <w:szCs w:val="25"/>
          </w:rPr>
          <w:t>продолжительности</w:t>
        </w:r>
      </w:hyperlink>
      <w:r w:rsidRPr="00AF1C08">
        <w:rPr>
          <w:rFonts w:ascii="Times New Roman" w:hAnsi="Times New Roman"/>
          <w:sz w:val="25"/>
          <w:szCs w:val="25"/>
        </w:rPr>
        <w:t xml:space="preserve"> рабочего времени либо норм часов педагогической работы за ставку заработной платы, </w:t>
      </w:r>
      <w:hyperlink r:id="rId14" w:history="1">
        <w:r w:rsidRPr="00AF1C08">
          <w:rPr>
            <w:rFonts w:ascii="Times New Roman" w:hAnsi="Times New Roman"/>
            <w:sz w:val="25"/>
            <w:szCs w:val="25"/>
          </w:rPr>
          <w:t>порядка</w:t>
        </w:r>
      </w:hyperlink>
      <w:r w:rsidRPr="00AF1C08">
        <w:rPr>
          <w:rFonts w:ascii="Times New Roman" w:hAnsi="Times New Roman"/>
          <w:sz w:val="25"/>
          <w:szCs w:val="25"/>
        </w:rPr>
        <w:t xml:space="preserve"> определения учебной нагрузки, оговариваемой в трудовом договоре, оснований её изменения, случаев установления верхнего предела, предусматриваемых приказом </w:t>
      </w:r>
      <w:proofErr w:type="spellStart"/>
      <w:r w:rsidRPr="00AF1C08">
        <w:rPr>
          <w:rFonts w:ascii="Times New Roman" w:hAnsi="Times New Roman"/>
          <w:sz w:val="25"/>
          <w:szCs w:val="25"/>
        </w:rPr>
        <w:t>Минобрнауки</w:t>
      </w:r>
      <w:proofErr w:type="spellEnd"/>
      <w:r w:rsidRPr="00AF1C08">
        <w:rPr>
          <w:rFonts w:ascii="Times New Roman" w:hAnsi="Times New Roman"/>
          <w:sz w:val="25"/>
          <w:szCs w:val="25"/>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AF1C08">
        <w:rPr>
          <w:rFonts w:ascii="Times New Roman" w:hAnsi="Times New Roman"/>
          <w:sz w:val="25"/>
          <w:szCs w:val="25"/>
        </w:rPr>
        <w:t xml:space="preserve">» (далее – приказ </w:t>
      </w:r>
      <w:proofErr w:type="spellStart"/>
      <w:r w:rsidRPr="00AF1C08">
        <w:rPr>
          <w:rFonts w:ascii="Times New Roman" w:hAnsi="Times New Roman"/>
          <w:sz w:val="25"/>
          <w:szCs w:val="25"/>
        </w:rPr>
        <w:t>Минобрнауки</w:t>
      </w:r>
      <w:proofErr w:type="spellEnd"/>
      <w:r w:rsidRPr="00AF1C08">
        <w:rPr>
          <w:rFonts w:ascii="Times New Roman" w:hAnsi="Times New Roman"/>
          <w:sz w:val="25"/>
          <w:szCs w:val="25"/>
        </w:rPr>
        <w:t xml:space="preserve"> России от 22.12.2014 № 1601);</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размер вознаграждения работника должен определяться на основе объективной оценки результатов его труда (принцип объективности);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работник должен знать, какое вознаграждение он получит в зависимости от результатов своего труда (принцип предсказуемости);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вознаграждение должно следовать за достижением результата (принцип своевременности);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правила определения вознаграждения должны быть понятны каждому работнику (принцип справедливости);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5.4. В случаях, когда </w:t>
      </w:r>
      <w:proofErr w:type="gramStart"/>
      <w:r w:rsidRPr="00AF1C08">
        <w:rPr>
          <w:rFonts w:ascii="Times New Roman" w:hAnsi="Times New Roman"/>
          <w:sz w:val="25"/>
          <w:szCs w:val="25"/>
        </w:rPr>
        <w:t>размер оплаты труда</w:t>
      </w:r>
      <w:proofErr w:type="gramEnd"/>
      <w:r w:rsidRPr="00AF1C08">
        <w:rPr>
          <w:rFonts w:ascii="Times New Roman" w:hAnsi="Times New Roman"/>
          <w:sz w:val="25"/>
          <w:szCs w:val="25"/>
        </w:rPr>
        <w:t xml:space="preserve">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при получении образования или восстановлении документов об образовании – со дня представления соответствующего документа;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lastRenderedPageBreak/>
        <w:t>- при установлении квалификационной категории – со дня вынесения решения аттестационной комиссией;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при присвоении почётного звания, награждения ведомственными знаками отличия – со дня присвоения, награждения;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 при присуждении учёной степени доктора наук и кандидата наук – со дня принятия </w:t>
      </w:r>
      <w:proofErr w:type="spellStart"/>
      <w:r w:rsidRPr="00AF1C08">
        <w:rPr>
          <w:rFonts w:ascii="Times New Roman" w:hAnsi="Times New Roman"/>
          <w:sz w:val="25"/>
          <w:szCs w:val="25"/>
        </w:rPr>
        <w:t>Минобрнауки</w:t>
      </w:r>
      <w:proofErr w:type="spellEnd"/>
      <w:r w:rsidRPr="00AF1C08">
        <w:rPr>
          <w:rFonts w:ascii="Times New Roman" w:hAnsi="Times New Roman"/>
          <w:sz w:val="25"/>
          <w:szCs w:val="25"/>
        </w:rPr>
        <w:t xml:space="preserve"> России решения о выдаче диплома.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5.5. Образовательные организации, реализующие общеобразовательные программы, дополнительные образовательные программы, образовательные программы среднего профессионального образования, учитывают особенности оплаты труда отдельных категорий </w:t>
      </w:r>
      <w:r w:rsidRPr="001F5B7B">
        <w:rPr>
          <w:rFonts w:ascii="Times New Roman" w:hAnsi="Times New Roman"/>
          <w:sz w:val="25"/>
          <w:szCs w:val="25"/>
        </w:rPr>
        <w:t xml:space="preserve">педагогических работников согласно </w:t>
      </w:r>
      <w:hyperlink r:id="rId15" w:history="1">
        <w:r w:rsidRPr="001F5B7B">
          <w:rPr>
            <w:rFonts w:ascii="Times New Roman" w:hAnsi="Times New Roman"/>
            <w:sz w:val="25"/>
            <w:szCs w:val="25"/>
          </w:rPr>
          <w:t xml:space="preserve">приложению № </w:t>
        </w:r>
      </w:hyperlink>
      <w:r w:rsidRPr="001F5B7B">
        <w:rPr>
          <w:rFonts w:ascii="Times New Roman" w:hAnsi="Times New Roman"/>
          <w:sz w:val="25"/>
          <w:szCs w:val="25"/>
        </w:rPr>
        <w:t>2 к Соглашению.</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5.6.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5.7.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5.8. </w:t>
      </w:r>
      <w:proofErr w:type="gramStart"/>
      <w:r w:rsidRPr="00AF1C08">
        <w:rPr>
          <w:rFonts w:ascii="Times New Roman" w:hAnsi="Times New Roman"/>
          <w:sz w:val="25"/>
          <w:szCs w:val="25"/>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Работодатель с учётом мнения выборного органа первичной профсоюзной организации в порядке, предусмотренном </w:t>
      </w:r>
      <w:hyperlink r:id="rId16" w:history="1">
        <w:r w:rsidRPr="00AF1C08">
          <w:rPr>
            <w:rFonts w:ascii="Times New Roman" w:hAnsi="Times New Roman"/>
            <w:sz w:val="25"/>
            <w:szCs w:val="25"/>
          </w:rPr>
          <w:t>ст. 372</w:t>
        </w:r>
      </w:hyperlink>
      <w:r w:rsidRPr="00AF1C08">
        <w:rPr>
          <w:rFonts w:ascii="Times New Roman" w:hAnsi="Times New Roman"/>
          <w:sz w:val="25"/>
          <w:szCs w:val="25"/>
        </w:rPr>
        <w:t xml:space="preserve"> ТК РФ для принятия локальных нормативных актов устанавливает конкретные размеры доплат.</w:t>
      </w:r>
    </w:p>
    <w:p w:rsidR="00AF4F5E" w:rsidRPr="001021A3" w:rsidRDefault="00AF4F5E" w:rsidP="00AF4F5E">
      <w:pPr>
        <w:autoSpaceDE w:val="0"/>
        <w:autoSpaceDN w:val="0"/>
        <w:adjustRightInd w:val="0"/>
        <w:spacing w:after="0" w:line="240" w:lineRule="auto"/>
        <w:ind w:firstLine="540"/>
        <w:jc w:val="both"/>
        <w:rPr>
          <w:rFonts w:ascii="Times New Roman" w:hAnsi="Times New Roman"/>
          <w:sz w:val="25"/>
          <w:szCs w:val="25"/>
        </w:rPr>
      </w:pPr>
      <w:proofErr w:type="gramStart"/>
      <w:r w:rsidRPr="001021A3">
        <w:rPr>
          <w:rFonts w:ascii="Times New Roman" w:hAnsi="Times New Roman"/>
          <w:sz w:val="25"/>
          <w:szCs w:val="25"/>
        </w:rPr>
        <w:t xml:space="preserve">При проведении специальной оценки условий труда в целях реализации Федерального </w:t>
      </w:r>
      <w:hyperlink r:id="rId17" w:history="1">
        <w:r w:rsidRPr="001021A3">
          <w:rPr>
            <w:rFonts w:ascii="Times New Roman" w:hAnsi="Times New Roman"/>
            <w:sz w:val="25"/>
            <w:szCs w:val="25"/>
          </w:rPr>
          <w:t>закона</w:t>
        </w:r>
      </w:hyperlink>
      <w:r w:rsidRPr="001021A3">
        <w:rPr>
          <w:rFonts w:ascii="Times New Roman" w:hAnsi="Times New Roman"/>
          <w:sz w:val="25"/>
          <w:szCs w:val="25"/>
        </w:rPr>
        <w:t xml:space="preserve"> от 28.12.2013 № 426-ФЗ «О специальной оценке условий труда» (далее – Федеральный закон от 28.12.2013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hyperlink r:id="rId18" w:history="1">
        <w:r w:rsidRPr="001021A3">
          <w:rPr>
            <w:rFonts w:ascii="Times New Roman" w:hAnsi="Times New Roman"/>
            <w:sz w:val="25"/>
            <w:szCs w:val="25"/>
          </w:rPr>
          <w:t>ст. 92</w:t>
        </w:r>
      </w:hyperlink>
      <w:r w:rsidRPr="001021A3">
        <w:rPr>
          <w:rFonts w:ascii="Times New Roman" w:hAnsi="Times New Roman"/>
          <w:sz w:val="25"/>
          <w:szCs w:val="25"/>
        </w:rPr>
        <w:t xml:space="preserve">, </w:t>
      </w:r>
      <w:hyperlink r:id="rId19" w:history="1">
        <w:r w:rsidRPr="001021A3">
          <w:rPr>
            <w:rFonts w:ascii="Times New Roman" w:hAnsi="Times New Roman"/>
            <w:sz w:val="25"/>
            <w:szCs w:val="25"/>
          </w:rPr>
          <w:t>117</w:t>
        </w:r>
      </w:hyperlink>
      <w:r w:rsidRPr="001021A3">
        <w:rPr>
          <w:rFonts w:ascii="Times New Roman" w:hAnsi="Times New Roman"/>
          <w:sz w:val="25"/>
          <w:szCs w:val="25"/>
        </w:rPr>
        <w:t xml:space="preserve"> и </w:t>
      </w:r>
      <w:hyperlink r:id="rId20" w:history="1">
        <w:r w:rsidRPr="001021A3">
          <w:rPr>
            <w:rFonts w:ascii="Times New Roman" w:hAnsi="Times New Roman"/>
            <w:sz w:val="25"/>
            <w:szCs w:val="25"/>
          </w:rPr>
          <w:t>147</w:t>
        </w:r>
      </w:hyperlink>
      <w:r w:rsidRPr="001021A3">
        <w:rPr>
          <w:rFonts w:ascii="Times New Roman" w:hAnsi="Times New Roman"/>
          <w:sz w:val="25"/>
          <w:szCs w:val="25"/>
        </w:rPr>
        <w:t xml:space="preserve"> ТК РФ.</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До проведения специальной оценки условий труда работодатель сохраняет:</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roofErr w:type="gramStart"/>
      <w:r w:rsidRPr="00AF1C08">
        <w:rPr>
          <w:rFonts w:ascii="Times New Roman" w:hAnsi="Times New Roman"/>
          <w:sz w:val="25"/>
          <w:szCs w:val="25"/>
        </w:rPr>
        <w:t xml:space="preserve">- выплаты работникам, занятым на работах, предусмотренных </w:t>
      </w:r>
      <w:hyperlink r:id="rId21" w:history="1">
        <w:r w:rsidRPr="00AF1C08">
          <w:rPr>
            <w:rFonts w:ascii="Times New Roman" w:hAnsi="Times New Roman"/>
            <w:sz w:val="25"/>
            <w:szCs w:val="25"/>
          </w:rPr>
          <w:t>Перечнями</w:t>
        </w:r>
      </w:hyperlink>
      <w:r w:rsidRPr="00AF1C08">
        <w:rPr>
          <w:rFonts w:ascii="Times New Roman" w:hAnsi="Times New Roman"/>
          <w:sz w:val="25"/>
          <w:szCs w:val="25"/>
        </w:rPr>
        <w:t xml:space="preserve"> работ с опасными (особо опасными), вредными (особо вредными) и тяжелыми (особо тяжелыми) условиями труда, на которых устанавливаются доплаты до 12% или до 24%, утверждёнными приказом </w:t>
      </w:r>
      <w:proofErr w:type="spellStart"/>
      <w:r w:rsidRPr="00AF1C08">
        <w:rPr>
          <w:rFonts w:ascii="Times New Roman" w:hAnsi="Times New Roman"/>
          <w:sz w:val="25"/>
          <w:szCs w:val="25"/>
        </w:rPr>
        <w:t>Гособразования</w:t>
      </w:r>
      <w:proofErr w:type="spellEnd"/>
      <w:r w:rsidRPr="00AF1C08">
        <w:rPr>
          <w:rFonts w:ascii="Times New Roman" w:hAnsi="Times New Roman"/>
          <w:sz w:val="25"/>
          <w:szCs w:val="25"/>
        </w:rPr>
        <w:t xml:space="preserve"> СССР от 20.08.1990 № 579, или аналогичными </w:t>
      </w:r>
      <w:hyperlink r:id="rId22" w:history="1">
        <w:r w:rsidRPr="00AF1C08">
          <w:rPr>
            <w:rFonts w:ascii="Times New Roman" w:hAnsi="Times New Roman"/>
            <w:sz w:val="25"/>
            <w:szCs w:val="25"/>
          </w:rPr>
          <w:t>Перечнями</w:t>
        </w:r>
      </w:hyperlink>
      <w:r w:rsidRPr="00AF1C08">
        <w:rPr>
          <w:rFonts w:ascii="Times New Roman" w:hAnsi="Times New Roman"/>
          <w:sz w:val="25"/>
          <w:szCs w:val="25"/>
        </w:rPr>
        <w:t>, утверждёнными приказом Министерства науки, высшей школы и технической политики РФ от 07.10.1992 № 611;</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w:t>
      </w:r>
      <w:hyperlink r:id="rId23" w:history="1">
        <w:r w:rsidRPr="00AF1C08">
          <w:rPr>
            <w:rFonts w:ascii="Times New Roman" w:hAnsi="Times New Roman"/>
            <w:sz w:val="25"/>
            <w:szCs w:val="25"/>
          </w:rPr>
          <w:t>закона</w:t>
        </w:r>
      </w:hyperlink>
      <w:r w:rsidRPr="00AF1C08">
        <w:rPr>
          <w:rFonts w:ascii="Times New Roman" w:hAnsi="Times New Roman"/>
          <w:sz w:val="25"/>
          <w:szCs w:val="25"/>
        </w:rPr>
        <w:t xml:space="preserve"> от 28.12.2013 № 426-ФЗ.</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5.9. </w:t>
      </w:r>
      <w:proofErr w:type="gramStart"/>
      <w:r w:rsidRPr="00AF1C08">
        <w:rPr>
          <w:rFonts w:ascii="Times New Roman" w:hAnsi="Times New Roman"/>
          <w:sz w:val="25"/>
          <w:szCs w:val="25"/>
        </w:rPr>
        <w:t xml:space="preserve">Оплата труда учителей, преподавателей, имеющих квалификационные категории, осуществляется с учётом квалификационной категории независимо от преподаваемого предмета </w:t>
      </w:r>
      <w:r w:rsidRPr="00AF1C08">
        <w:rPr>
          <w:rFonts w:ascii="Times New Roman" w:hAnsi="Times New Roman"/>
          <w:sz w:val="25"/>
          <w:szCs w:val="25"/>
        </w:rPr>
        <w:lastRenderedPageBreak/>
        <w:t>(дисциплины,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5.10. Министерство и Профсоюз рекомендуют предусматривать в коллективных договорах следующие положения: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w:t>
      </w:r>
      <w:r w:rsidRPr="00F30F59">
        <w:rPr>
          <w:rFonts w:ascii="Times New Roman" w:hAnsi="Times New Roman"/>
          <w:sz w:val="25"/>
          <w:szCs w:val="25"/>
        </w:rPr>
        <w:t xml:space="preserve">предусмотренных в </w:t>
      </w:r>
      <w:hyperlink r:id="rId24" w:history="1">
        <w:r w:rsidRPr="00F30F59">
          <w:rPr>
            <w:rFonts w:ascii="Times New Roman" w:hAnsi="Times New Roman"/>
            <w:sz w:val="25"/>
            <w:szCs w:val="25"/>
          </w:rPr>
          <w:t>приложении № 3</w:t>
        </w:r>
      </w:hyperlink>
      <w:r w:rsidRPr="00F30F59">
        <w:rPr>
          <w:rFonts w:ascii="Times New Roman" w:hAnsi="Times New Roman"/>
          <w:sz w:val="25"/>
          <w:szCs w:val="25"/>
        </w:rPr>
        <w:t xml:space="preserve"> к Соглашению, а также в других случаях, если по</w:t>
      </w:r>
      <w:r w:rsidRPr="00AF1C08">
        <w:rPr>
          <w:rFonts w:ascii="Times New Roman" w:hAnsi="Times New Roman"/>
          <w:sz w:val="25"/>
          <w:szCs w:val="25"/>
        </w:rPr>
        <w:t xml:space="preserve"> выполняемой работе совпадают профили работы (деятельности);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roofErr w:type="gramStart"/>
      <w:r w:rsidRPr="00AF1C08">
        <w:rPr>
          <w:rFonts w:ascii="Times New Roman" w:hAnsi="Times New Roman"/>
          <w:sz w:val="25"/>
          <w:szCs w:val="25"/>
        </w:rPr>
        <w:t>- в целях материальной поддержки педагогических работников, у которых в период нахождения в отпуске по уходу за ребёнком до достижения им возраста трёх лет</w:t>
      </w:r>
      <w:r w:rsidRPr="008B5F5A">
        <w:rPr>
          <w:rFonts w:ascii="Times New Roman" w:hAnsi="Times New Roman"/>
          <w:sz w:val="25"/>
          <w:szCs w:val="25"/>
        </w:rPr>
        <w:t>,</w:t>
      </w:r>
      <w:r>
        <w:rPr>
          <w:rFonts w:ascii="Times New Roman" w:hAnsi="Times New Roman"/>
          <w:sz w:val="25"/>
          <w:szCs w:val="25"/>
        </w:rPr>
        <w:t xml:space="preserve"> </w:t>
      </w:r>
      <w:r w:rsidRPr="00AF1C08">
        <w:rPr>
          <w:rFonts w:ascii="Times New Roman" w:hAnsi="Times New Roman"/>
          <w:sz w:val="25"/>
          <w:szCs w:val="25"/>
        </w:rPr>
        <w:t xml:space="preserve">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 </w:t>
      </w:r>
      <w:proofErr w:type="gramStart"/>
      <w:r w:rsidRPr="00AF1C08">
        <w:rPr>
          <w:rFonts w:ascii="Times New Roman" w:hAnsi="Times New Roman"/>
          <w:sz w:val="25"/>
          <w:szCs w:val="25"/>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AF1C08">
        <w:rPr>
          <w:rFonts w:ascii="Times New Roman" w:hAnsi="Times New Roman"/>
          <w:sz w:val="25"/>
          <w:szCs w:val="25"/>
        </w:rPr>
        <w:t xml:space="preserve"> трудовой пенсии сохранять на этот период оплату труда с учётом имевшейся квалификационной категории;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 случае истечения действия квалификационной категории после подачи заявления в аттестационную комиссию сохранять оплату труда с учётом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5.11. Стороны считают необходимым: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5.11.1. Проводить совместно мониторинг систем оплаты труда в организациях, включая размеры заработной платы работников, соотношение постоянной (тарифной)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5.11.2. Совместно разрабатывать предложения и рекомендации по совершенствованию систем оплаты труда, нормированию труда.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5.11.3. Совершенствовать критерии оценки качества работы работников для определения размера стимулирующих выплат.</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5.11.4. Рекомендовать работодателям и первичным профсоюзным организациям с целью поддержки молодых педагогических работников предусматривать в положении об оплате труда механизмы стимулирования их труда, особенно в течение первых трёх лет преподавательской работы.</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5.11.5.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25" w:history="1">
        <w:r w:rsidRPr="00AF1C08">
          <w:rPr>
            <w:rFonts w:ascii="Times New Roman" w:hAnsi="Times New Roman"/>
            <w:sz w:val="25"/>
            <w:szCs w:val="25"/>
          </w:rPr>
          <w:t>ст. 142</w:t>
        </w:r>
      </w:hyperlink>
      <w:r w:rsidRPr="00AF1C08">
        <w:rPr>
          <w:rFonts w:ascii="Times New Roman" w:hAnsi="Times New Roman"/>
          <w:sz w:val="25"/>
          <w:szCs w:val="25"/>
        </w:rPr>
        <w:t xml:space="preserve"> ТК РФ, заработную плату в полном размере, что закрепляется в коллективных договорах и соглашениях.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5.11.6. Рекомендовать работодателям и первичным профсоюзным организациям предусматривать в положениях об оплате труда стимулирующие выплаты в размере не менее </w:t>
      </w:r>
    </w:p>
    <w:p w:rsidR="00AF4F5E" w:rsidRPr="00AF1C08" w:rsidRDefault="00AF4F5E" w:rsidP="00AF4F5E">
      <w:pPr>
        <w:autoSpaceDE w:val="0"/>
        <w:autoSpaceDN w:val="0"/>
        <w:adjustRightInd w:val="0"/>
        <w:spacing w:after="0" w:line="240" w:lineRule="auto"/>
        <w:jc w:val="both"/>
        <w:rPr>
          <w:rFonts w:ascii="Times New Roman" w:hAnsi="Times New Roman"/>
          <w:sz w:val="25"/>
          <w:szCs w:val="25"/>
        </w:rPr>
      </w:pPr>
      <w:r w:rsidRPr="00AF1C08">
        <w:rPr>
          <w:rFonts w:ascii="Times New Roman" w:hAnsi="Times New Roman"/>
          <w:sz w:val="25"/>
          <w:szCs w:val="25"/>
        </w:rPr>
        <w:t>20%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5.11.7. </w:t>
      </w:r>
      <w:proofErr w:type="gramStart"/>
      <w:r w:rsidRPr="00AF1C08">
        <w:rPr>
          <w:rFonts w:ascii="Times New Roman" w:hAnsi="Times New Roman"/>
          <w:sz w:val="25"/>
          <w:szCs w:val="25"/>
        </w:rPr>
        <w:t xml:space="preserve">Рекомендовать работодателям относить выплаты за дополнительную работу,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w:t>
      </w:r>
      <w:r w:rsidRPr="00AF1C08">
        <w:rPr>
          <w:rFonts w:ascii="Times New Roman" w:hAnsi="Times New Roman"/>
          <w:sz w:val="25"/>
          <w:szCs w:val="25"/>
        </w:rPr>
        <w:lastRenderedPageBreak/>
        <w:t>обязанности работников, предусмотренные квалификационными характеристиками, к виду выплат компенсационного характера «выплаты за</w:t>
      </w:r>
      <w:proofErr w:type="gramEnd"/>
      <w:r w:rsidRPr="00AF1C08">
        <w:rPr>
          <w:rFonts w:ascii="Times New Roman" w:hAnsi="Times New Roman"/>
          <w:sz w:val="25"/>
          <w:szCs w:val="25"/>
        </w:rPr>
        <w:t xml:space="preserve"> работу в условиях, отклоняющихся </w:t>
      </w:r>
      <w:proofErr w:type="gramStart"/>
      <w:r w:rsidRPr="00AF1C08">
        <w:rPr>
          <w:rFonts w:ascii="Times New Roman" w:hAnsi="Times New Roman"/>
          <w:sz w:val="25"/>
          <w:szCs w:val="25"/>
        </w:rPr>
        <w:t>от</w:t>
      </w:r>
      <w:proofErr w:type="gramEnd"/>
      <w:r w:rsidRPr="00AF1C08">
        <w:rPr>
          <w:rFonts w:ascii="Times New Roman" w:hAnsi="Times New Roman"/>
          <w:sz w:val="25"/>
          <w:szCs w:val="25"/>
        </w:rPr>
        <w:t xml:space="preserve"> нормальных».</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5.12. В целях повышения социального статуса работника, престижа профессии и мотивации труда стороны совместно вырабатывают предложения </w:t>
      </w:r>
      <w:proofErr w:type="gramStart"/>
      <w:r w:rsidRPr="00AF1C08">
        <w:rPr>
          <w:rFonts w:ascii="Times New Roman" w:hAnsi="Times New Roman"/>
          <w:sz w:val="25"/>
          <w:szCs w:val="25"/>
        </w:rPr>
        <w:t>по</w:t>
      </w:r>
      <w:proofErr w:type="gramEnd"/>
      <w:r w:rsidRPr="00AF1C08">
        <w:rPr>
          <w:rFonts w:ascii="Times New Roman" w:hAnsi="Times New Roman"/>
          <w:sz w:val="25"/>
          <w:szCs w:val="25"/>
        </w:rPr>
        <w:t>:</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повышению уровня оплаты труда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установлению размеров базовых окладов (базовых должностных окладов, базовых ставок заработной платы) по всем категориям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ежегодному увеличению фонда оплаты труда организаций на величину фактической инфляции в предшествующем году.</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6. РАБОЧЕЕ ВРЕМЯ И ВРЕМЯ ОТДЫХА</w:t>
      </w:r>
    </w:p>
    <w:p w:rsidR="00AF4F5E" w:rsidRPr="00AF1C08" w:rsidRDefault="00AF4F5E" w:rsidP="00AF4F5E">
      <w:pPr>
        <w:spacing w:after="0" w:line="240" w:lineRule="auto"/>
        <w:jc w:val="both"/>
        <w:rPr>
          <w:rFonts w:ascii="Times New Roman" w:hAnsi="Times New Roman"/>
          <w:color w:val="000000"/>
          <w:sz w:val="25"/>
          <w:szCs w:val="25"/>
        </w:rPr>
      </w:pPr>
    </w:p>
    <w:p w:rsidR="00AF4F5E" w:rsidRPr="00AF1C08" w:rsidRDefault="00AF4F5E" w:rsidP="00AF4F5E">
      <w:pPr>
        <w:autoSpaceDE w:val="0"/>
        <w:autoSpaceDN w:val="0"/>
        <w:adjustRightInd w:val="0"/>
        <w:spacing w:after="0" w:line="240" w:lineRule="auto"/>
        <w:jc w:val="both"/>
        <w:outlineLvl w:val="0"/>
        <w:rPr>
          <w:rFonts w:ascii="Times New Roman" w:hAnsi="Times New Roman"/>
          <w:sz w:val="25"/>
          <w:szCs w:val="25"/>
        </w:rPr>
      </w:pPr>
      <w:r w:rsidRPr="00AF1C08">
        <w:rPr>
          <w:rFonts w:ascii="Times New Roman" w:hAnsi="Times New Roman"/>
          <w:color w:val="000000"/>
          <w:sz w:val="25"/>
          <w:szCs w:val="25"/>
        </w:rPr>
        <w:tab/>
      </w:r>
      <w:r w:rsidRPr="00AF1C08">
        <w:rPr>
          <w:rFonts w:ascii="Times New Roman" w:hAnsi="Times New Roman"/>
          <w:sz w:val="25"/>
          <w:szCs w:val="25"/>
        </w:rPr>
        <w:t>Стороны при регулировании вопросов рабочего времени и времени отдыха исходят из того, что:</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6.1. Продолжительность рабочего времени и времени </w:t>
      </w:r>
      <w:proofErr w:type="gramStart"/>
      <w:r w:rsidRPr="00AF1C08">
        <w:rPr>
          <w:rFonts w:ascii="Times New Roman" w:hAnsi="Times New Roman"/>
          <w:sz w:val="25"/>
          <w:szCs w:val="25"/>
        </w:rPr>
        <w:t>отдыха</w:t>
      </w:r>
      <w:proofErr w:type="gramEnd"/>
      <w:r w:rsidRPr="00AF1C08">
        <w:rPr>
          <w:rFonts w:ascii="Times New Roman" w:hAnsi="Times New Roman"/>
          <w:sz w:val="25"/>
          <w:szCs w:val="25"/>
        </w:rPr>
        <w:t xml:space="preserve"> педагогических и других работников организаций определяется в соответствии с трудовым законодательством, </w:t>
      </w:r>
      <w:hyperlink r:id="rId26" w:history="1">
        <w:r w:rsidRPr="00AF1C08">
          <w:rPr>
            <w:rFonts w:ascii="Times New Roman" w:hAnsi="Times New Roman"/>
            <w:sz w:val="25"/>
            <w:szCs w:val="25"/>
          </w:rPr>
          <w:t>приказ</w:t>
        </w:r>
      </w:hyperlink>
      <w:r w:rsidRPr="00AF1C08">
        <w:rPr>
          <w:rFonts w:ascii="Times New Roman" w:hAnsi="Times New Roman"/>
          <w:sz w:val="25"/>
          <w:szCs w:val="25"/>
        </w:rPr>
        <w:t xml:space="preserve">ом </w:t>
      </w:r>
      <w:proofErr w:type="spellStart"/>
      <w:r w:rsidRPr="00AF1C08">
        <w:rPr>
          <w:rFonts w:ascii="Times New Roman" w:hAnsi="Times New Roman"/>
          <w:sz w:val="25"/>
          <w:szCs w:val="25"/>
        </w:rPr>
        <w:t>Минобрнауки</w:t>
      </w:r>
      <w:proofErr w:type="spellEnd"/>
      <w:r w:rsidRPr="00AF1C08">
        <w:rPr>
          <w:rFonts w:ascii="Times New Roman" w:hAnsi="Times New Roman"/>
          <w:sz w:val="25"/>
          <w:szCs w:val="25"/>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в зависимости от наименования должности, условий труда и других факторов.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roofErr w:type="gramStart"/>
      <w:r w:rsidRPr="00AF1C08">
        <w:rPr>
          <w:rFonts w:ascii="Times New Roman" w:hAnsi="Times New Roman"/>
          <w:sz w:val="25"/>
          <w:szCs w:val="25"/>
        </w:rPr>
        <w:t xml:space="preserve">Для педагогических работников в зависимости от должности и (или) специальности с учётом особенностей их труда </w:t>
      </w:r>
      <w:hyperlink r:id="rId27" w:history="1">
        <w:r w:rsidRPr="00AF1C08">
          <w:rPr>
            <w:rFonts w:ascii="Times New Roman" w:hAnsi="Times New Roman"/>
            <w:sz w:val="25"/>
            <w:szCs w:val="25"/>
          </w:rPr>
          <w:t>продолжительность</w:t>
        </w:r>
      </w:hyperlink>
      <w:r w:rsidRPr="00AF1C08">
        <w:rPr>
          <w:rFonts w:ascii="Times New Roman" w:hAnsi="Times New Roman"/>
          <w:sz w:val="25"/>
          <w:szCs w:val="25"/>
        </w:rPr>
        <w:t xml:space="preserve"> рабочего времени (нормы часов педагогической работы за ставку заработной платы), </w:t>
      </w:r>
      <w:hyperlink r:id="rId28" w:history="1">
        <w:r w:rsidRPr="00AF1C08">
          <w:rPr>
            <w:rFonts w:ascii="Times New Roman" w:hAnsi="Times New Roman"/>
            <w:sz w:val="25"/>
            <w:szCs w:val="25"/>
          </w:rPr>
          <w:t>порядок</w:t>
        </w:r>
      </w:hyperlink>
      <w:r w:rsidRPr="00AF1C08">
        <w:rPr>
          <w:rFonts w:ascii="Times New Roman" w:hAnsi="Times New Roman"/>
          <w:sz w:val="25"/>
          <w:szCs w:val="25"/>
        </w:rPr>
        <w:t xml:space="preserve">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регулируются приказом </w:t>
      </w:r>
      <w:proofErr w:type="spellStart"/>
      <w:r w:rsidRPr="00AF1C08">
        <w:rPr>
          <w:rFonts w:ascii="Times New Roman" w:hAnsi="Times New Roman"/>
          <w:sz w:val="25"/>
          <w:szCs w:val="25"/>
        </w:rPr>
        <w:t>Минобрнауки</w:t>
      </w:r>
      <w:proofErr w:type="spellEnd"/>
      <w:r w:rsidRPr="00AF1C08">
        <w:rPr>
          <w:rFonts w:ascii="Times New Roman" w:hAnsi="Times New Roman"/>
          <w:sz w:val="25"/>
          <w:szCs w:val="25"/>
        </w:rPr>
        <w:t xml:space="preserve"> России от 22.12.2014 № 1601.</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6.2. Режим рабочего времени и времени </w:t>
      </w:r>
      <w:proofErr w:type="gramStart"/>
      <w:r w:rsidRPr="00AF1C08">
        <w:rPr>
          <w:rFonts w:ascii="Times New Roman" w:hAnsi="Times New Roman"/>
          <w:sz w:val="25"/>
          <w:szCs w:val="25"/>
        </w:rPr>
        <w:t>отдыха</w:t>
      </w:r>
      <w:proofErr w:type="gramEnd"/>
      <w:r w:rsidRPr="00AF1C08">
        <w:rPr>
          <w:rFonts w:ascii="Times New Roman" w:hAnsi="Times New Roman"/>
          <w:sz w:val="25"/>
          <w:szCs w:val="25"/>
        </w:rPr>
        <w:t xml:space="preserve"> педагогических и других работников организаций определяется правилами внутреннего трудового распорядка.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а также с учётом особенностей, устанавливаемых </w:t>
      </w:r>
      <w:proofErr w:type="spellStart"/>
      <w:r w:rsidRPr="00AF1C08">
        <w:rPr>
          <w:rFonts w:ascii="Times New Roman" w:hAnsi="Times New Roman"/>
          <w:sz w:val="25"/>
          <w:szCs w:val="25"/>
        </w:rPr>
        <w:t>Минобрнауки</w:t>
      </w:r>
      <w:proofErr w:type="spellEnd"/>
      <w:r w:rsidRPr="00AF1C08">
        <w:rPr>
          <w:rFonts w:ascii="Times New Roman" w:hAnsi="Times New Roman"/>
          <w:sz w:val="25"/>
          <w:szCs w:val="25"/>
        </w:rPr>
        <w:t xml:space="preserve"> России в соответствии с </w:t>
      </w:r>
      <w:hyperlink r:id="rId29" w:history="1">
        <w:r w:rsidRPr="00AF1C08">
          <w:rPr>
            <w:rFonts w:ascii="Times New Roman" w:hAnsi="Times New Roman"/>
            <w:sz w:val="25"/>
            <w:szCs w:val="25"/>
          </w:rPr>
          <w:t>ч. 7 ст. 47</w:t>
        </w:r>
      </w:hyperlink>
      <w:r w:rsidRPr="00AF1C08">
        <w:rPr>
          <w:rFonts w:ascii="Times New Roman" w:hAnsi="Times New Roman"/>
          <w:sz w:val="25"/>
          <w:szCs w:val="25"/>
        </w:rPr>
        <w:t xml:space="preserve"> Федерального закона от 29.12.2012 № 273-ФЗ «Об образовании в Российской Федерации».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6.3. Работа в выходные и нерабочие праздничные дни запрещается, за исключением случаев, предусмотренных ТК РФ.</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руководителя организации с письменного согласия работника и с учётом мнения выборного профсоюзного органа.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Работодатели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учётом мнения выборного органа первичной профсоюзной организации, трудовым договором.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6.4</w:t>
      </w:r>
      <w:r w:rsidRPr="00AF1C08">
        <w:rPr>
          <w:rFonts w:ascii="Times New Roman" w:hAnsi="Times New Roman"/>
          <w:sz w:val="25"/>
          <w:szCs w:val="25"/>
        </w:rPr>
        <w:t xml:space="preserve">. Предоставление ежегодных основного и дополнительных оплачиваемых отпусков педагогическим работникам осуществляется, как правило, по окончании учебного года в летний период. Работодатели с учётом мнения выборного органа первичной профсоюзной организации утверждают не </w:t>
      </w:r>
      <w:proofErr w:type="gramStart"/>
      <w:r w:rsidRPr="00AF1C08">
        <w:rPr>
          <w:rFonts w:ascii="Times New Roman" w:hAnsi="Times New Roman"/>
          <w:sz w:val="25"/>
          <w:szCs w:val="25"/>
        </w:rPr>
        <w:t>позднее</w:t>
      </w:r>
      <w:proofErr w:type="gramEnd"/>
      <w:r w:rsidRPr="00AF1C08">
        <w:rPr>
          <w:rFonts w:ascii="Times New Roman" w:hAnsi="Times New Roman"/>
          <w:sz w:val="25"/>
          <w:szCs w:val="25"/>
        </w:rPr>
        <w:t xml:space="preserve"> чем за две недели до наступления календарного года график отпусков в порядке, установленном </w:t>
      </w:r>
      <w:hyperlink r:id="rId30" w:history="1">
        <w:r w:rsidRPr="00AF1C08">
          <w:rPr>
            <w:rFonts w:ascii="Times New Roman" w:hAnsi="Times New Roman"/>
            <w:sz w:val="25"/>
            <w:szCs w:val="25"/>
          </w:rPr>
          <w:t>ст. 372</w:t>
        </w:r>
      </w:hyperlink>
      <w:r w:rsidRPr="00AF1C08">
        <w:rPr>
          <w:rFonts w:ascii="Times New Roman" w:hAnsi="Times New Roman"/>
          <w:sz w:val="25"/>
          <w:szCs w:val="25"/>
        </w:rPr>
        <w:t xml:space="preserve"> ТК РФ для принятия локальных нормативных актов.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Запрещается </w:t>
      </w:r>
      <w:proofErr w:type="spellStart"/>
      <w:r w:rsidRPr="00AF1C08">
        <w:rPr>
          <w:rFonts w:ascii="Times New Roman" w:hAnsi="Times New Roman"/>
          <w:sz w:val="25"/>
          <w:szCs w:val="25"/>
        </w:rPr>
        <w:t>непредоставление</w:t>
      </w:r>
      <w:proofErr w:type="spellEnd"/>
      <w:r w:rsidRPr="00AF1C08">
        <w:rPr>
          <w:rFonts w:ascii="Times New Roman" w:hAnsi="Times New Roman"/>
          <w:sz w:val="25"/>
          <w:szCs w:val="25"/>
        </w:rPr>
        <w:t xml:space="preserve"> ежегодного оплачиваемого отпуска в течение двух лет подряд.</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lastRenderedPageBreak/>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Оплата отпуска производится не позднее</w:t>
      </w:r>
      <w:r>
        <w:rPr>
          <w:rFonts w:ascii="Times New Roman" w:hAnsi="Times New Roman"/>
          <w:sz w:val="25"/>
          <w:szCs w:val="25"/>
        </w:rPr>
        <w:t xml:space="preserve">, </w:t>
      </w:r>
      <w:r w:rsidRPr="00AF1C08">
        <w:rPr>
          <w:rFonts w:ascii="Times New Roman" w:hAnsi="Times New Roman"/>
          <w:sz w:val="25"/>
          <w:szCs w:val="25"/>
        </w:rPr>
        <w:t xml:space="preserve"> чем за три дня до его начала.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w:t>
      </w:r>
      <w:r>
        <w:rPr>
          <w:rFonts w:ascii="Times New Roman" w:hAnsi="Times New Roman"/>
          <w:sz w:val="25"/>
          <w:szCs w:val="25"/>
        </w:rPr>
        <w:t xml:space="preserve">, </w:t>
      </w:r>
      <w:r w:rsidRPr="00AF1C08">
        <w:rPr>
          <w:rFonts w:ascii="Times New Roman" w:hAnsi="Times New Roman"/>
          <w:sz w:val="25"/>
          <w:szCs w:val="25"/>
        </w:rPr>
        <w:t xml:space="preserve">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6.5</w:t>
      </w:r>
      <w:r w:rsidRPr="00AF1C08">
        <w:rPr>
          <w:rFonts w:ascii="Times New Roman" w:hAnsi="Times New Roman"/>
          <w:sz w:val="25"/>
          <w:szCs w:val="25"/>
        </w:rPr>
        <w:t>.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6.</w:t>
      </w:r>
      <w:r>
        <w:rPr>
          <w:rFonts w:ascii="Times New Roman" w:hAnsi="Times New Roman"/>
          <w:sz w:val="25"/>
          <w:szCs w:val="25"/>
        </w:rPr>
        <w:t>6</w:t>
      </w:r>
      <w:r w:rsidRPr="00AF1C08">
        <w:rPr>
          <w:rFonts w:ascii="Times New Roman" w:hAnsi="Times New Roman"/>
          <w:sz w:val="25"/>
          <w:szCs w:val="25"/>
        </w:rPr>
        <w:t>.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roofErr w:type="gramStart"/>
      <w:r w:rsidRPr="00AF1C08">
        <w:rPr>
          <w:rFonts w:ascii="Times New Roman" w:hAnsi="Times New Roman"/>
          <w:sz w:val="25"/>
          <w:szCs w:val="25"/>
        </w:rPr>
        <w:t>Перечень категорий работников с ненормированным рабочим днём,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w:t>
      </w:r>
      <w:proofErr w:type="gramEnd"/>
      <w:r w:rsidRPr="00AF1C08">
        <w:rPr>
          <w:rFonts w:ascii="Times New Roman" w:hAnsi="Times New Roman"/>
          <w:sz w:val="25"/>
          <w:szCs w:val="25"/>
        </w:rPr>
        <w:t xml:space="preserve"> (должностные) обязанности за пределами нормальной продолжительности рабочего времени и других условий.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Оплата дополнительных отпусков, предоставляемых работникам с ненормированным рабочим днём, производится в пределах фонда оплаты труда.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6.</w:t>
      </w:r>
      <w:r>
        <w:rPr>
          <w:rFonts w:ascii="Times New Roman" w:hAnsi="Times New Roman"/>
          <w:sz w:val="25"/>
          <w:szCs w:val="25"/>
        </w:rPr>
        <w:t>7</w:t>
      </w:r>
      <w:r w:rsidRPr="00AF1C08">
        <w:rPr>
          <w:rFonts w:ascii="Times New Roman" w:hAnsi="Times New Roman"/>
          <w:sz w:val="25"/>
          <w:szCs w:val="25"/>
        </w:rPr>
        <w:t xml:space="preserve">. При проведении специальной оценки условий труда в целях реализации Федерального </w:t>
      </w:r>
      <w:hyperlink r:id="rId31" w:history="1">
        <w:r w:rsidRPr="00AF1C08">
          <w:rPr>
            <w:rFonts w:ascii="Times New Roman" w:hAnsi="Times New Roman"/>
            <w:sz w:val="25"/>
            <w:szCs w:val="25"/>
          </w:rPr>
          <w:t>закона</w:t>
        </w:r>
      </w:hyperlink>
      <w:r w:rsidRPr="00AF1C08">
        <w:rPr>
          <w:rFonts w:ascii="Times New Roman" w:hAnsi="Times New Roman"/>
          <w:sz w:val="25"/>
          <w:szCs w:val="25"/>
        </w:rPr>
        <w:t xml:space="preserve"> от 28.12.2013 № 426-ФЗ  работникам, условия труда которых отнесены </w:t>
      </w:r>
      <w:proofErr w:type="gramStart"/>
      <w:r w:rsidRPr="00AF1C08">
        <w:rPr>
          <w:rFonts w:ascii="Times New Roman" w:hAnsi="Times New Roman"/>
          <w:sz w:val="25"/>
          <w:szCs w:val="25"/>
        </w:rPr>
        <w:t>к</w:t>
      </w:r>
      <w:proofErr w:type="gramEnd"/>
      <w:r w:rsidRPr="00AF1C08">
        <w:rPr>
          <w:rFonts w:ascii="Times New Roman" w:hAnsi="Times New Roman"/>
          <w:sz w:val="25"/>
          <w:szCs w:val="25"/>
        </w:rPr>
        <w:t xml:space="preserve">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32" w:history="1">
        <w:r w:rsidRPr="00AF1C08">
          <w:rPr>
            <w:rFonts w:ascii="Times New Roman" w:hAnsi="Times New Roman"/>
            <w:sz w:val="25"/>
            <w:szCs w:val="25"/>
          </w:rPr>
          <w:t>ст. 117</w:t>
        </w:r>
      </w:hyperlink>
      <w:r w:rsidRPr="00AF1C08">
        <w:rPr>
          <w:rFonts w:ascii="Times New Roman" w:hAnsi="Times New Roman"/>
          <w:sz w:val="25"/>
          <w:szCs w:val="25"/>
        </w:rPr>
        <w:t xml:space="preserve"> ТФ.</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xml:space="preserve">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roofErr w:type="gramStart"/>
      <w:r w:rsidRPr="00AF1C08">
        <w:rPr>
          <w:rFonts w:ascii="Times New Roman" w:hAnsi="Times New Roman"/>
          <w:sz w:val="25"/>
          <w:szCs w:val="25"/>
        </w:rPr>
        <w:t xml:space="preserve">Работникам, занятым на работах с вредными и (или) опасными условиями труда, обеспечивается право на дополнительный отпуск и сокращённый рабочий день в соответствии со </w:t>
      </w:r>
      <w:hyperlink r:id="rId33" w:history="1">
        <w:r w:rsidRPr="00AF1C08">
          <w:rPr>
            <w:rFonts w:ascii="Times New Roman" w:hAnsi="Times New Roman"/>
            <w:sz w:val="25"/>
            <w:szCs w:val="25"/>
          </w:rPr>
          <w:t>Списком</w:t>
        </w:r>
      </w:hyperlink>
      <w:r w:rsidRPr="00AF1C08">
        <w:rPr>
          <w:rFonts w:ascii="Times New Roman" w:hAnsi="Times New Roman"/>
          <w:sz w:val="25"/>
          <w:szCs w:val="25"/>
        </w:rPr>
        <w:t xml:space="preserve"> производств, цехов, профессий и должностей с вредными условиями труда, работа в которых даёт право на дополнительный отпуск и сокращённый рабочий день, утверждённым постановлением Госкомтруда СССР и Президиума ВЦСПС от 25.10.1974 № 298/П-22.</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6.</w:t>
      </w:r>
      <w:r>
        <w:rPr>
          <w:rFonts w:ascii="Times New Roman" w:hAnsi="Times New Roman"/>
          <w:sz w:val="25"/>
          <w:szCs w:val="25"/>
        </w:rPr>
        <w:t>8</w:t>
      </w:r>
      <w:r w:rsidRPr="00AF1C08">
        <w:rPr>
          <w:rFonts w:ascii="Times New Roman" w:hAnsi="Times New Roman"/>
          <w:sz w:val="25"/>
          <w:szCs w:val="25"/>
        </w:rPr>
        <w:t xml:space="preserve">. Организация с учётом производственных и финансовых возможностей может предоставлять работникам дополнительные оплачиваемые отпуска за счёт имеющихся собственных средств, которые присоединяются к ежегодному основному оплачиваемому отпуску. Условия </w:t>
      </w:r>
      <w:r w:rsidRPr="00AF1C08">
        <w:rPr>
          <w:rFonts w:ascii="Times New Roman" w:hAnsi="Times New Roman"/>
          <w:sz w:val="25"/>
          <w:szCs w:val="25"/>
        </w:rPr>
        <w:lastRenderedPageBreak/>
        <w:t>предоставления и длительность дополнительных оплачиваемых отпусков определяются коллективным договором.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Кратковременный отпуск по семейным обстоятельствам (при рождении ребёнка,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7. УСЛОВИЯ И ОХРАНА ТРУДА</w:t>
      </w:r>
    </w:p>
    <w:p w:rsidR="00AF4F5E" w:rsidRPr="00AF1C08" w:rsidRDefault="00AF4F5E" w:rsidP="00AF4F5E">
      <w:pPr>
        <w:spacing w:after="0" w:line="240" w:lineRule="auto"/>
        <w:jc w:val="center"/>
        <w:rPr>
          <w:rFonts w:ascii="Times New Roman" w:hAnsi="Times New Roman"/>
          <w:b/>
          <w:color w:val="000000"/>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AF4F5E" w:rsidRDefault="00AF4F5E" w:rsidP="00AF4F5E">
      <w:pPr>
        <w:autoSpaceDE w:val="0"/>
        <w:autoSpaceDN w:val="0"/>
        <w:adjustRightInd w:val="0"/>
        <w:spacing w:after="0" w:line="240" w:lineRule="auto"/>
        <w:ind w:firstLine="540"/>
        <w:jc w:val="both"/>
        <w:rPr>
          <w:rFonts w:ascii="Times New Roman" w:eastAsia="Times New Roman" w:hAnsi="Times New Roman"/>
          <w:sz w:val="25"/>
          <w:szCs w:val="25"/>
        </w:rPr>
      </w:pPr>
      <w:r>
        <w:rPr>
          <w:rFonts w:ascii="Times New Roman" w:hAnsi="Times New Roman"/>
          <w:bCs/>
          <w:sz w:val="25"/>
          <w:szCs w:val="25"/>
        </w:rPr>
        <w:t>7.1.</w:t>
      </w:r>
      <w:r w:rsidRPr="00C40F6A">
        <w:rPr>
          <w:rFonts w:ascii="Times New Roman" w:eastAsia="Times New Roman" w:hAnsi="Times New Roman"/>
          <w:sz w:val="25"/>
          <w:szCs w:val="25"/>
        </w:rPr>
        <w:t xml:space="preserve"> </w:t>
      </w:r>
      <w:r w:rsidRPr="001A4962">
        <w:rPr>
          <w:rFonts w:ascii="Times New Roman" w:eastAsia="Times New Roman" w:hAnsi="Times New Roman"/>
          <w:sz w:val="25"/>
          <w:szCs w:val="25"/>
        </w:rPr>
        <w:t>. Сторон</w:t>
      </w:r>
      <w:r>
        <w:rPr>
          <w:rFonts w:ascii="Times New Roman" w:eastAsia="Times New Roman" w:hAnsi="Times New Roman"/>
          <w:sz w:val="25"/>
          <w:szCs w:val="25"/>
        </w:rPr>
        <w:t>ы договорились о нижеследующем:</w:t>
      </w:r>
    </w:p>
    <w:p w:rsidR="00AF4F5E" w:rsidRPr="001A4962" w:rsidRDefault="00AF4F5E" w:rsidP="00AF4F5E">
      <w:pPr>
        <w:autoSpaceDE w:val="0"/>
        <w:autoSpaceDN w:val="0"/>
        <w:adjustRightInd w:val="0"/>
        <w:spacing w:after="0" w:line="240" w:lineRule="auto"/>
        <w:ind w:firstLine="540"/>
        <w:jc w:val="both"/>
        <w:rPr>
          <w:rFonts w:ascii="Times New Roman" w:eastAsia="Times New Roman" w:hAnsi="Times New Roman"/>
          <w:sz w:val="25"/>
          <w:szCs w:val="25"/>
        </w:rPr>
      </w:pPr>
      <w:r>
        <w:rPr>
          <w:rFonts w:ascii="Times New Roman" w:eastAsia="Times New Roman" w:hAnsi="Times New Roman"/>
          <w:sz w:val="25"/>
          <w:szCs w:val="25"/>
        </w:rPr>
        <w:t>Министерство:</w:t>
      </w:r>
    </w:p>
    <w:p w:rsidR="00AF4F5E" w:rsidRPr="001A4962" w:rsidRDefault="00AF4F5E" w:rsidP="00AF4F5E">
      <w:pPr>
        <w:autoSpaceDE w:val="0"/>
        <w:autoSpaceDN w:val="0"/>
        <w:adjustRightInd w:val="0"/>
        <w:spacing w:after="0" w:line="240" w:lineRule="auto"/>
        <w:ind w:firstLine="540"/>
        <w:jc w:val="both"/>
        <w:rPr>
          <w:rFonts w:ascii="Times New Roman" w:eastAsia="Times New Roman" w:hAnsi="Times New Roman"/>
          <w:sz w:val="25"/>
          <w:szCs w:val="25"/>
        </w:rPr>
      </w:pPr>
      <w:r w:rsidRPr="001A4962">
        <w:rPr>
          <w:rFonts w:ascii="Times New Roman" w:eastAsia="Times New Roman" w:hAnsi="Times New Roman"/>
          <w:sz w:val="25"/>
          <w:szCs w:val="25"/>
        </w:rPr>
        <w:t>7.1.1. Оказывает методическую помощь по вопросам организации работы по охране труда руководителям (специалистам) организаций.</w:t>
      </w:r>
    </w:p>
    <w:p w:rsidR="00AF4F5E" w:rsidRPr="002C5482"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2C5482">
        <w:rPr>
          <w:rFonts w:ascii="Times New Roman" w:hAnsi="Times New Roman"/>
          <w:bCs/>
          <w:sz w:val="25"/>
          <w:szCs w:val="25"/>
        </w:rPr>
        <w:t>7.2. Работодатели в соответствии с требованиями законодательства:</w:t>
      </w:r>
    </w:p>
    <w:p w:rsidR="00AF4F5E"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2C5482">
        <w:rPr>
          <w:rFonts w:ascii="Times New Roman" w:hAnsi="Times New Roman"/>
          <w:bCs/>
          <w:sz w:val="25"/>
          <w:szCs w:val="25"/>
        </w:rPr>
        <w:t xml:space="preserve">7.2.1. Обеспечивают создание и функционирование системы управления охраной труда в соответствии со </w:t>
      </w:r>
      <w:hyperlink r:id="rId34" w:history="1">
        <w:r w:rsidRPr="002C5482">
          <w:rPr>
            <w:rFonts w:ascii="Times New Roman" w:hAnsi="Times New Roman"/>
            <w:bCs/>
            <w:sz w:val="25"/>
            <w:szCs w:val="25"/>
          </w:rPr>
          <w:t>ст. 212</w:t>
        </w:r>
      </w:hyperlink>
      <w:r w:rsidRPr="002C5482">
        <w:rPr>
          <w:rFonts w:ascii="Times New Roman" w:hAnsi="Times New Roman"/>
          <w:bCs/>
          <w:sz w:val="25"/>
          <w:szCs w:val="25"/>
        </w:rPr>
        <w:t xml:space="preserve"> ТК РФ.</w:t>
      </w:r>
    </w:p>
    <w:p w:rsidR="00AF4F5E"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7.2.2.</w:t>
      </w:r>
      <w:r w:rsidRPr="002C5482">
        <w:rPr>
          <w:rFonts w:ascii="Times New Roman" w:hAnsi="Times New Roman"/>
          <w:bCs/>
          <w:sz w:val="25"/>
          <w:szCs w:val="25"/>
        </w:rPr>
        <w:t xml:space="preserve"> </w:t>
      </w:r>
      <w:proofErr w:type="gramStart"/>
      <w:r w:rsidRPr="002C5482">
        <w:rPr>
          <w:rFonts w:ascii="Times New Roman" w:hAnsi="Times New Roman"/>
          <w:bCs/>
          <w:sz w:val="25"/>
          <w:szCs w:val="25"/>
        </w:rPr>
        <w:t xml:space="preserve">Выделяют средства на выполнение мероприятий по охране труда, в том числе на проведение специальной оценки условий труда, обучение по охране труда, медицинских осмотров работников, на приобретение спецодежды и других средств индивидуальной защиты (далее - СИЗ), на выплату компенсаций работникам, занятым во вредных и (или) опасных условиях труда. </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Обеспечивают создание и функционирование системы управления охраной труда в соответствии со </w:t>
      </w:r>
      <w:hyperlink r:id="rId35" w:history="1">
        <w:r w:rsidRPr="00AF1C08">
          <w:rPr>
            <w:rFonts w:ascii="Times New Roman" w:hAnsi="Times New Roman"/>
            <w:bCs/>
            <w:sz w:val="25"/>
            <w:szCs w:val="25"/>
          </w:rPr>
          <w:t>ст. 212</w:t>
        </w:r>
      </w:hyperlink>
      <w:r w:rsidRPr="00AF1C08">
        <w:rPr>
          <w:rFonts w:ascii="Times New Roman" w:hAnsi="Times New Roman"/>
          <w:bCs/>
          <w:sz w:val="25"/>
          <w:szCs w:val="25"/>
        </w:rPr>
        <w:t xml:space="preserve"> ТК РФ.</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 Выделяют средства на выполнение мероприятий по охране труда, в том числе на проведение специальной оценки условий труда, </w:t>
      </w:r>
      <w:proofErr w:type="gramStart"/>
      <w:r w:rsidRPr="00AF1C08">
        <w:rPr>
          <w:rFonts w:ascii="Times New Roman" w:hAnsi="Times New Roman"/>
          <w:bCs/>
          <w:sz w:val="25"/>
          <w:szCs w:val="25"/>
        </w:rPr>
        <w:t>обучения по охране</w:t>
      </w:r>
      <w:proofErr w:type="gramEnd"/>
      <w:r w:rsidRPr="00AF1C08">
        <w:rPr>
          <w:rFonts w:ascii="Times New Roman" w:hAnsi="Times New Roman"/>
          <w:bCs/>
          <w:sz w:val="25"/>
          <w:szCs w:val="25"/>
        </w:rPr>
        <w:t xml:space="preserve"> труда, медицинских осмотров работников. 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7.2.3. Создают службы охраны труда или вводят должность специалиста по охране труда в организациях с численностью работников свыше 50 человек в соответствии со </w:t>
      </w:r>
      <w:hyperlink r:id="rId36" w:history="1">
        <w:r w:rsidRPr="00AF1C08">
          <w:rPr>
            <w:rFonts w:ascii="Times New Roman" w:hAnsi="Times New Roman"/>
            <w:bCs/>
            <w:sz w:val="25"/>
            <w:szCs w:val="25"/>
          </w:rPr>
          <w:t>ст. 217</w:t>
        </w:r>
      </w:hyperlink>
      <w:r w:rsidRPr="00AF1C08">
        <w:rPr>
          <w:rFonts w:ascii="Times New Roman" w:hAnsi="Times New Roman"/>
          <w:bCs/>
          <w:sz w:val="25"/>
          <w:szCs w:val="25"/>
        </w:rPr>
        <w:t xml:space="preserve"> ТК РФ.</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7.2.4. Обеспечивают проведение специальной оценки условий труда в соответствии с Федеральным </w:t>
      </w:r>
      <w:hyperlink r:id="rId37" w:history="1">
        <w:r w:rsidRPr="00AF1C08">
          <w:rPr>
            <w:rFonts w:ascii="Times New Roman" w:hAnsi="Times New Roman"/>
            <w:bCs/>
            <w:sz w:val="25"/>
            <w:szCs w:val="25"/>
          </w:rPr>
          <w:t>законом</w:t>
        </w:r>
      </w:hyperlink>
      <w:r w:rsidRPr="00AF1C08">
        <w:rPr>
          <w:rFonts w:ascii="Times New Roman" w:hAnsi="Times New Roman"/>
          <w:bCs/>
          <w:sz w:val="25"/>
          <w:szCs w:val="25"/>
        </w:rPr>
        <w:t xml:space="preserve"> от 28.12.2013 № 426-ФЗ.</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7.2.5. Обеспечивают работников сертифицированной спе</w:t>
      </w:r>
      <w:r>
        <w:rPr>
          <w:rFonts w:ascii="Times New Roman" w:hAnsi="Times New Roman"/>
          <w:bCs/>
          <w:sz w:val="25"/>
          <w:szCs w:val="25"/>
        </w:rPr>
        <w:t xml:space="preserve">цодеждой и другими </w:t>
      </w:r>
      <w:proofErr w:type="gramStart"/>
      <w:r>
        <w:rPr>
          <w:rFonts w:ascii="Times New Roman" w:hAnsi="Times New Roman"/>
          <w:bCs/>
          <w:sz w:val="25"/>
          <w:szCs w:val="25"/>
        </w:rPr>
        <w:t>СИЗ</w:t>
      </w:r>
      <w:proofErr w:type="gramEnd"/>
      <w:r>
        <w:rPr>
          <w:rFonts w:ascii="Times New Roman" w:hAnsi="Times New Roman"/>
          <w:bCs/>
          <w:sz w:val="25"/>
          <w:szCs w:val="25"/>
        </w:rPr>
        <w:t xml:space="preserve">, </w:t>
      </w:r>
      <w:r w:rsidRPr="00AF1C08">
        <w:rPr>
          <w:rFonts w:ascii="Times New Roman" w:hAnsi="Times New Roman"/>
          <w:bCs/>
          <w:sz w:val="25"/>
          <w:szCs w:val="25"/>
        </w:rPr>
        <w:t xml:space="preserve"> смывающими и (или) обезвреживающими средствами в соответствии с установленными нормами.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7.2.6. Обеспечивают за счёт средств работодателя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в соответствии со </w:t>
      </w:r>
      <w:hyperlink r:id="rId38" w:history="1">
        <w:r w:rsidRPr="00AF1C08">
          <w:rPr>
            <w:rFonts w:ascii="Times New Roman" w:hAnsi="Times New Roman"/>
            <w:bCs/>
            <w:sz w:val="25"/>
            <w:szCs w:val="25"/>
          </w:rPr>
          <w:t>ст. 213</w:t>
        </w:r>
      </w:hyperlink>
      <w:r w:rsidRPr="00AF1C08">
        <w:rPr>
          <w:rFonts w:ascii="Times New Roman" w:hAnsi="Times New Roman"/>
          <w:bCs/>
          <w:sz w:val="25"/>
          <w:szCs w:val="25"/>
        </w:rPr>
        <w:t xml:space="preserve"> ТК РФ.</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7.2.7. </w:t>
      </w:r>
      <w:proofErr w:type="gramStart"/>
      <w:r w:rsidRPr="00AF1C08">
        <w:rPr>
          <w:rFonts w:ascii="Times New Roman" w:hAnsi="Times New Roman"/>
          <w:bCs/>
          <w:sz w:val="25"/>
          <w:szCs w:val="25"/>
        </w:rPr>
        <w:t>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roofErr w:type="gramEnd"/>
    </w:p>
    <w:p w:rsidR="00AF4F5E" w:rsidRPr="002C5482"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 xml:space="preserve">7.2.8. </w:t>
      </w:r>
      <w:r w:rsidRPr="002C5482">
        <w:rPr>
          <w:rFonts w:ascii="Times New Roman" w:hAnsi="Times New Roman"/>
          <w:bCs/>
          <w:sz w:val="25"/>
          <w:szCs w:val="25"/>
        </w:rPr>
        <w:t>Информируют Профсоюз о несчастных случаях в организациях, а т</w:t>
      </w:r>
      <w:r>
        <w:rPr>
          <w:rFonts w:ascii="Times New Roman" w:hAnsi="Times New Roman"/>
          <w:bCs/>
          <w:sz w:val="25"/>
          <w:szCs w:val="25"/>
        </w:rPr>
        <w:t xml:space="preserve">акже </w:t>
      </w:r>
      <w:r w:rsidRPr="002C5482">
        <w:rPr>
          <w:rFonts w:ascii="Times New Roman" w:hAnsi="Times New Roman"/>
          <w:bCs/>
          <w:sz w:val="25"/>
          <w:szCs w:val="25"/>
        </w:rPr>
        <w:t xml:space="preserve"> причинах несчастных случаев, о выполнении мероприятий по устранению причин несчастных случаев.</w:t>
      </w:r>
    </w:p>
    <w:p w:rsidR="00AF4F5E" w:rsidRPr="002C5482"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2C5482">
        <w:rPr>
          <w:rFonts w:ascii="Times New Roman" w:hAnsi="Times New Roman"/>
          <w:bCs/>
          <w:sz w:val="25"/>
          <w:szCs w:val="25"/>
        </w:rPr>
        <w:t xml:space="preserve">Предусматривают участие представителей Профсоюза в расследовании несчастных случаев </w:t>
      </w:r>
      <w:r>
        <w:rPr>
          <w:rFonts w:ascii="Times New Roman" w:hAnsi="Times New Roman"/>
          <w:bCs/>
          <w:sz w:val="25"/>
          <w:szCs w:val="25"/>
        </w:rPr>
        <w:t>на производстве и</w:t>
      </w:r>
      <w:r w:rsidRPr="002C5482">
        <w:rPr>
          <w:rFonts w:ascii="Times New Roman" w:hAnsi="Times New Roman"/>
          <w:bCs/>
          <w:sz w:val="25"/>
          <w:szCs w:val="25"/>
        </w:rPr>
        <w:t xml:space="preserve"> при проведении образовательной деятельности. </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7.3. Профсоюз:</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7.3.1. Обеспечивает подготовку заключений на нормативные правовые акты в сфере образования, содержащие государственные нормативные требования охраны труда, разработанных в порядке, установленном </w:t>
      </w:r>
      <w:hyperlink r:id="rId39" w:history="1">
        <w:r w:rsidRPr="00AF1C08">
          <w:rPr>
            <w:rFonts w:ascii="Times New Roman" w:hAnsi="Times New Roman"/>
            <w:bCs/>
            <w:sz w:val="25"/>
            <w:szCs w:val="25"/>
          </w:rPr>
          <w:t>постановлением</w:t>
        </w:r>
      </w:hyperlink>
      <w:r w:rsidRPr="00AF1C08">
        <w:rPr>
          <w:rFonts w:ascii="Times New Roman" w:hAnsi="Times New Roman"/>
          <w:bCs/>
          <w:sz w:val="25"/>
          <w:szCs w:val="25"/>
        </w:rPr>
        <w:t xml:space="preserve"> Правительства РФ от 27.12.2010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lastRenderedPageBreak/>
        <w:t xml:space="preserve">7.3.2. </w:t>
      </w:r>
      <w:proofErr w:type="gramStart"/>
      <w:r w:rsidRPr="00AF1C08">
        <w:rPr>
          <w:rFonts w:ascii="Times New Roman" w:hAnsi="Times New Roman"/>
          <w:bCs/>
          <w:sz w:val="25"/>
          <w:szCs w:val="25"/>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7.3.3.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7.3.4.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AF4F5E" w:rsidRPr="002A6A95"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7.3.5</w:t>
      </w:r>
      <w:r w:rsidRPr="00AF1C08">
        <w:rPr>
          <w:rFonts w:ascii="Times New Roman" w:hAnsi="Times New Roman"/>
          <w:bCs/>
          <w:sz w:val="25"/>
          <w:szCs w:val="25"/>
        </w:rPr>
        <w:t xml:space="preserve">.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w:t>
      </w:r>
      <w:proofErr w:type="gramStart"/>
      <w:r w:rsidRPr="00AF1C08">
        <w:rPr>
          <w:rFonts w:ascii="Times New Roman" w:hAnsi="Times New Roman"/>
          <w:bCs/>
          <w:sz w:val="25"/>
          <w:szCs w:val="25"/>
        </w:rPr>
        <w:t>контр</w:t>
      </w:r>
      <w:r>
        <w:rPr>
          <w:rFonts w:ascii="Times New Roman" w:hAnsi="Times New Roman"/>
          <w:bCs/>
          <w:sz w:val="25"/>
          <w:szCs w:val="25"/>
        </w:rPr>
        <w:t>оля за</w:t>
      </w:r>
      <w:proofErr w:type="gramEnd"/>
      <w:r>
        <w:rPr>
          <w:rFonts w:ascii="Times New Roman" w:hAnsi="Times New Roman"/>
          <w:bCs/>
          <w:sz w:val="25"/>
          <w:szCs w:val="25"/>
        </w:rPr>
        <w:t xml:space="preserve"> состоянием охраны труда.</w:t>
      </w:r>
    </w:p>
    <w:p w:rsidR="00AF4F5E" w:rsidRDefault="00AF4F5E" w:rsidP="00AF4F5E">
      <w:pPr>
        <w:spacing w:after="0" w:line="240" w:lineRule="auto"/>
        <w:jc w:val="center"/>
        <w:rPr>
          <w:rFonts w:ascii="Times New Roman" w:hAnsi="Times New Roman"/>
          <w:b/>
          <w:color w:val="000000"/>
          <w:sz w:val="25"/>
          <w:szCs w:val="25"/>
        </w:rPr>
      </w:pP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 xml:space="preserve">8. СОДЕЙСТВИЕ ЗАНЯТОСТИ, ПОВЫШЕНИЕ КВАЛИФИКАЦИИ </w:t>
      </w: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И ЗАКРЕПЛЕНИЕ ПРОФЕССИОНАЛЬНЫХ КАДРОВ</w:t>
      </w:r>
    </w:p>
    <w:p w:rsidR="00AF4F5E" w:rsidRPr="00AF1C08" w:rsidRDefault="00AF4F5E" w:rsidP="00AF4F5E">
      <w:pPr>
        <w:autoSpaceDE w:val="0"/>
        <w:autoSpaceDN w:val="0"/>
        <w:adjustRightInd w:val="0"/>
        <w:spacing w:after="0" w:line="240" w:lineRule="auto"/>
        <w:jc w:val="both"/>
        <w:rPr>
          <w:rFonts w:ascii="Times New Roman" w:hAnsi="Times New Roman"/>
          <w:bCs/>
          <w:sz w:val="25"/>
          <w:szCs w:val="25"/>
        </w:rPr>
      </w:pPr>
      <w:r>
        <w:rPr>
          <w:rFonts w:ascii="Times New Roman" w:hAnsi="Times New Roman"/>
          <w:b/>
          <w:color w:val="000000"/>
          <w:sz w:val="25"/>
          <w:szCs w:val="25"/>
        </w:rPr>
        <w:t xml:space="preserve">         </w:t>
      </w:r>
      <w:r w:rsidRPr="00AF1C08">
        <w:rPr>
          <w:rFonts w:ascii="Times New Roman" w:hAnsi="Times New Roman"/>
          <w:bCs/>
          <w:sz w:val="25"/>
          <w:szCs w:val="25"/>
        </w:rPr>
        <w:t>8.1. Министерство:</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8.1.1. 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педагогическим из числа молодёжи в профессиональной и социальной адаптации и координирует работу организаций по эффективному использованию кадровых ресурсов.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8.1.2. Анализирует кадровый состав и потребность в кадрах организаций, потребность в получении педагогическими работниками дополнительного профессионального образования. </w:t>
      </w:r>
    </w:p>
    <w:p w:rsidR="00AF4F5E"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8.1.3. Координирует деятельность организаций, направленную на обеспечение современного развития кадрового потенциала, в том числе сферы образования, рынка педагогического труда, на </w:t>
      </w:r>
      <w:proofErr w:type="spellStart"/>
      <w:r w:rsidRPr="00AF1C08">
        <w:rPr>
          <w:rFonts w:ascii="Times New Roman" w:hAnsi="Times New Roman"/>
          <w:bCs/>
          <w:sz w:val="25"/>
          <w:szCs w:val="25"/>
        </w:rPr>
        <w:t>востребованность</w:t>
      </w:r>
      <w:proofErr w:type="spellEnd"/>
      <w:r w:rsidRPr="00AF1C08">
        <w:rPr>
          <w:rFonts w:ascii="Times New Roman" w:hAnsi="Times New Roman"/>
          <w:bCs/>
          <w:sz w:val="25"/>
          <w:szCs w:val="25"/>
        </w:rPr>
        <w:t xml:space="preserve"> и конкурентоспособность педагогической профессии, на формирование позитивного образа преподавателя, </w:t>
      </w:r>
      <w:r>
        <w:rPr>
          <w:rFonts w:ascii="Times New Roman" w:hAnsi="Times New Roman"/>
          <w:bCs/>
          <w:sz w:val="25"/>
          <w:szCs w:val="25"/>
        </w:rPr>
        <w:t>учителя в общественном сознании.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8.1.4. Принимает меры по повышению социального и профессионального статуса работников, качества кадрового потенциала образовательных организаций, создание необходимых безопасных и комфортных условий труда для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8.1.5. Информирует Профсоюз не менее чем за три месяца о решениях, влекущих возможные массовые увольнения работников, их числе, категориях и сроках проведения мероприятий по высвобождению работников.</w:t>
      </w:r>
    </w:p>
    <w:p w:rsidR="00AF4F5E" w:rsidRPr="00AF1C08" w:rsidRDefault="00AF4F5E" w:rsidP="00AF4F5E">
      <w:pPr>
        <w:autoSpaceDE w:val="0"/>
        <w:autoSpaceDN w:val="0"/>
        <w:adjustRightInd w:val="0"/>
        <w:spacing w:after="0" w:line="240" w:lineRule="auto"/>
        <w:jc w:val="both"/>
        <w:rPr>
          <w:rFonts w:ascii="Times New Roman" w:hAnsi="Times New Roman"/>
          <w:bCs/>
          <w:sz w:val="25"/>
          <w:szCs w:val="25"/>
        </w:rPr>
      </w:pPr>
      <w:r>
        <w:rPr>
          <w:rFonts w:ascii="Times New Roman" w:hAnsi="Times New Roman"/>
          <w:bCs/>
          <w:sz w:val="25"/>
          <w:szCs w:val="25"/>
        </w:rPr>
        <w:t xml:space="preserve">         8.1.6</w:t>
      </w:r>
      <w:r w:rsidRPr="00AF1C08">
        <w:rPr>
          <w:rFonts w:ascii="Times New Roman" w:hAnsi="Times New Roman"/>
          <w:bCs/>
          <w:sz w:val="25"/>
          <w:szCs w:val="25"/>
        </w:rPr>
        <w:t xml:space="preserve">. </w:t>
      </w:r>
      <w:proofErr w:type="gramStart"/>
      <w:r w:rsidRPr="00AF1C08">
        <w:rPr>
          <w:rFonts w:ascii="Times New Roman" w:hAnsi="Times New Roman"/>
          <w:bCs/>
          <w:sz w:val="25"/>
          <w:szCs w:val="25"/>
        </w:rPr>
        <w:t>Рассмотрение аттестационной комиссией заявлений педагогических работников о прохождении аттестации на ту же квалификационную категорию, и принятие решений об установлении квалификационной категории для имеющих почётные звания, отраслевые знаки отличия, государственные награды и иные поощрения, полученные за достижения в педагогической деятельности, может осуществляться на основе указанных в заявлении сведений и с учётом иных данных о результатах профессиональной деятельности, которые подтверждены руководителем организации</w:t>
      </w:r>
      <w:proofErr w:type="gramEnd"/>
      <w:r w:rsidRPr="00AF1C08">
        <w:rPr>
          <w:rFonts w:ascii="Times New Roman" w:hAnsi="Times New Roman"/>
          <w:bCs/>
          <w:sz w:val="25"/>
          <w:szCs w:val="25"/>
        </w:rPr>
        <w:t xml:space="preserve"> </w:t>
      </w:r>
      <w:proofErr w:type="gramStart"/>
      <w:r w:rsidRPr="00AF1C08">
        <w:rPr>
          <w:rFonts w:ascii="Times New Roman" w:hAnsi="Times New Roman"/>
          <w:bCs/>
          <w:sz w:val="25"/>
          <w:szCs w:val="25"/>
        </w:rPr>
        <w:t>и согласованы с выборным органом первичной профсоюзной организации.</w:t>
      </w:r>
      <w:proofErr w:type="gramEnd"/>
    </w:p>
    <w:p w:rsidR="00AF4F5E"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8.1.7</w:t>
      </w:r>
      <w:r w:rsidRPr="00AF1C08">
        <w:rPr>
          <w:rFonts w:ascii="Times New Roman" w:hAnsi="Times New Roman"/>
          <w:bCs/>
          <w:sz w:val="25"/>
          <w:szCs w:val="25"/>
        </w:rPr>
        <w:t>.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8.2. Профсоюз:</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8.2</w:t>
      </w:r>
      <w:r w:rsidRPr="00AF1C08">
        <w:rPr>
          <w:rFonts w:ascii="Times New Roman" w:hAnsi="Times New Roman"/>
          <w:bCs/>
          <w:sz w:val="25"/>
          <w:szCs w:val="25"/>
        </w:rPr>
        <w:t>.</w:t>
      </w:r>
      <w:r>
        <w:rPr>
          <w:rFonts w:ascii="Times New Roman" w:hAnsi="Times New Roman"/>
          <w:bCs/>
          <w:sz w:val="25"/>
          <w:szCs w:val="25"/>
        </w:rPr>
        <w:t>1.</w:t>
      </w:r>
      <w:r w:rsidRPr="00AF1C08">
        <w:rPr>
          <w:rFonts w:ascii="Times New Roman" w:hAnsi="Times New Roman"/>
          <w:bCs/>
          <w:sz w:val="25"/>
          <w:szCs w:val="25"/>
        </w:rPr>
        <w:t xml:space="preserve"> При изменении типа, организационно-правовой формы, ликвидации организаций, сокращении численности или штата работников организаций Профсоюз представляет и защищает </w:t>
      </w:r>
      <w:r w:rsidRPr="00AF1C08">
        <w:rPr>
          <w:rFonts w:ascii="Times New Roman" w:hAnsi="Times New Roman"/>
          <w:bCs/>
          <w:sz w:val="25"/>
          <w:szCs w:val="25"/>
        </w:rPr>
        <w:lastRenderedPageBreak/>
        <w:t>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w:t>
      </w:r>
      <w:r>
        <w:rPr>
          <w:rFonts w:ascii="Times New Roman" w:hAnsi="Times New Roman"/>
          <w:bCs/>
          <w:sz w:val="25"/>
          <w:szCs w:val="25"/>
        </w:rPr>
        <w:t xml:space="preserve"> всех работников</w:t>
      </w:r>
      <w:r w:rsidRPr="00AF1C08">
        <w:rPr>
          <w:rFonts w:ascii="Times New Roman" w:hAnsi="Times New Roman"/>
          <w:bCs/>
          <w:sz w:val="25"/>
          <w:szCs w:val="25"/>
        </w:rPr>
        <w:t>.</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8.3</w:t>
      </w:r>
      <w:r w:rsidRPr="00AF1C08">
        <w:rPr>
          <w:rFonts w:ascii="Times New Roman" w:hAnsi="Times New Roman"/>
          <w:bCs/>
          <w:sz w:val="25"/>
          <w:szCs w:val="25"/>
        </w:rPr>
        <w:t>. Стороны совместно:</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8.3</w:t>
      </w:r>
      <w:r w:rsidRPr="00AF1C08">
        <w:rPr>
          <w:rFonts w:ascii="Times New Roman" w:hAnsi="Times New Roman"/>
          <w:bCs/>
          <w:sz w:val="25"/>
          <w:szCs w:val="25"/>
        </w:rPr>
        <w:t>.1. 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трудоустройства выпускников образовательных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8.3.</w:t>
      </w:r>
      <w:r w:rsidRPr="00AF1C08">
        <w:rPr>
          <w:rFonts w:ascii="Times New Roman" w:hAnsi="Times New Roman"/>
          <w:bCs/>
          <w:sz w:val="25"/>
          <w:szCs w:val="25"/>
        </w:rPr>
        <w:t>2. При проведении структурных преобразований в отрасли не допускают массовых сокращений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8.3</w:t>
      </w:r>
      <w:r w:rsidRPr="00AF1C08">
        <w:rPr>
          <w:rFonts w:ascii="Times New Roman" w:hAnsi="Times New Roman"/>
          <w:bCs/>
          <w:sz w:val="25"/>
          <w:szCs w:val="25"/>
        </w:rPr>
        <w:t>.3. Принимают участие в разработке организационных мер, предупреждающих массовое сокращение численности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8.3</w:t>
      </w:r>
      <w:r w:rsidRPr="00AF1C08">
        <w:rPr>
          <w:rFonts w:ascii="Times New Roman" w:hAnsi="Times New Roman"/>
          <w:bCs/>
          <w:sz w:val="25"/>
          <w:szCs w:val="25"/>
        </w:rPr>
        <w:t xml:space="preserve">.4.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AF1C08">
        <w:rPr>
          <w:rFonts w:ascii="Times New Roman" w:hAnsi="Times New Roman"/>
          <w:bCs/>
          <w:sz w:val="25"/>
          <w:szCs w:val="25"/>
        </w:rPr>
        <w:t>по</w:t>
      </w:r>
      <w:proofErr w:type="gramEnd"/>
      <w:r w:rsidRPr="00AF1C08">
        <w:rPr>
          <w:rFonts w:ascii="Times New Roman" w:hAnsi="Times New Roman"/>
          <w:bCs/>
          <w:sz w:val="25"/>
          <w:szCs w:val="25"/>
        </w:rPr>
        <w:t>:</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обновлению и качественному совершенствованию кадрового состава системы образования;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снижению текучести кадров в сфере образования, повышению уровня квалификации преподавательского состава (увеличение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повышению мобильности профессионального образования;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AF4F5E"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8.</w:t>
      </w:r>
      <w:r>
        <w:rPr>
          <w:rFonts w:ascii="Times New Roman" w:hAnsi="Times New Roman"/>
          <w:bCs/>
          <w:sz w:val="25"/>
          <w:szCs w:val="25"/>
        </w:rPr>
        <w:t>3.5.Организовывают и проводят Всероссийские и региональные конкурсы «Учитель года», «Воспитатель года», нацпроект «Образование».</w:t>
      </w:r>
    </w:p>
    <w:p w:rsidR="00AF4F5E"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 xml:space="preserve">8.3.6. </w:t>
      </w:r>
      <w:r w:rsidRPr="00AF1C08">
        <w:rPr>
          <w:rFonts w:ascii="Times New Roman" w:hAnsi="Times New Roman"/>
          <w:bCs/>
          <w:sz w:val="25"/>
          <w:szCs w:val="25"/>
        </w:rPr>
        <w:t>Содейств</w:t>
      </w:r>
      <w:r>
        <w:rPr>
          <w:rFonts w:ascii="Times New Roman" w:hAnsi="Times New Roman"/>
          <w:bCs/>
          <w:sz w:val="25"/>
          <w:szCs w:val="25"/>
        </w:rPr>
        <w:t>уют</w:t>
      </w:r>
      <w:r w:rsidRPr="00AF1C08">
        <w:rPr>
          <w:rFonts w:ascii="Times New Roman" w:hAnsi="Times New Roman"/>
          <w:bCs/>
          <w:sz w:val="25"/>
          <w:szCs w:val="25"/>
        </w:rPr>
        <w:t xml:space="preserve"> формированию системы всероссийских и региональных конкурсов профессионального мастерства, финансируемых из средств федерального бюджета и бюджета Калужской области, с целью поддержки и профессионального развития </w:t>
      </w:r>
      <w:r>
        <w:rPr>
          <w:rFonts w:ascii="Times New Roman" w:hAnsi="Times New Roman"/>
          <w:bCs/>
          <w:sz w:val="25"/>
          <w:szCs w:val="25"/>
        </w:rPr>
        <w:t>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8.3.7. Содействуют</w:t>
      </w:r>
      <w:r w:rsidRPr="00AF1C08">
        <w:rPr>
          <w:rFonts w:ascii="Times New Roman" w:hAnsi="Times New Roman"/>
          <w:bCs/>
          <w:sz w:val="25"/>
          <w:szCs w:val="25"/>
        </w:rPr>
        <w:t xml:space="preserve"> создани</w:t>
      </w:r>
      <w:r>
        <w:rPr>
          <w:rFonts w:ascii="Times New Roman" w:hAnsi="Times New Roman"/>
          <w:bCs/>
          <w:sz w:val="25"/>
          <w:szCs w:val="25"/>
        </w:rPr>
        <w:t xml:space="preserve">ю советов молодых педагогов </w:t>
      </w:r>
      <w:r w:rsidRPr="00AF1C08">
        <w:rPr>
          <w:rFonts w:ascii="Times New Roman" w:hAnsi="Times New Roman"/>
          <w:bCs/>
          <w:sz w:val="25"/>
          <w:szCs w:val="25"/>
        </w:rPr>
        <w:t xml:space="preserve"> и других педагогических работников с целью привлечения внимания к их проблемам и обеспечения 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Pr>
          <w:rFonts w:ascii="Times New Roman" w:hAnsi="Times New Roman"/>
          <w:bCs/>
          <w:sz w:val="25"/>
          <w:szCs w:val="25"/>
        </w:rPr>
        <w:t xml:space="preserve">8.3.8. </w:t>
      </w:r>
      <w:proofErr w:type="gramStart"/>
      <w:r>
        <w:rPr>
          <w:rFonts w:ascii="Times New Roman" w:hAnsi="Times New Roman"/>
          <w:bCs/>
          <w:sz w:val="25"/>
          <w:szCs w:val="25"/>
        </w:rPr>
        <w:t>Содействуют</w:t>
      </w:r>
      <w:r w:rsidRPr="00AF1C08">
        <w:rPr>
          <w:rFonts w:ascii="Times New Roman" w:hAnsi="Times New Roman"/>
          <w:bCs/>
          <w:sz w:val="25"/>
          <w:szCs w:val="25"/>
        </w:rPr>
        <w:t xml:space="preserve"> созданию условий для реализации программ пенсионного обеспечения работников, формируемых организациями, 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Пенсионного Фонда РФ и отраслевого пенсионного фонда.</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E47D02">
        <w:rPr>
          <w:rFonts w:ascii="Times New Roman" w:hAnsi="Times New Roman"/>
          <w:bCs/>
          <w:sz w:val="25"/>
          <w:szCs w:val="25"/>
        </w:rPr>
        <w:t>8.4. Работодатели обеспечивают</w:t>
      </w:r>
      <w:r w:rsidRPr="00B076C4">
        <w:rPr>
          <w:rFonts w:ascii="Times New Roman" w:hAnsi="Times New Roman"/>
          <w:bCs/>
          <w:sz w:val="25"/>
          <w:szCs w:val="25"/>
        </w:rPr>
        <w:t xml:space="preserve"> выполнение требований о своевременном не менее чем за три месяца и в полном объёме представлении органам службы занятости</w:t>
      </w:r>
      <w:r w:rsidRPr="00AF1C08">
        <w:rPr>
          <w:rFonts w:ascii="Times New Roman" w:hAnsi="Times New Roman"/>
          <w:bCs/>
          <w:sz w:val="25"/>
          <w:szCs w:val="25"/>
        </w:rPr>
        <w:t xml:space="preserve">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При этом увольнение считается массовым в следующих случаях: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ликвидация организации с численностью работающих 15 и более человек;</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сокращение численности или штата работников в количестве:</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- 20 и более человек в течение 30 дней;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- 60 и более человек в течение 60 дней;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- 100 и более человек в течение 90 дней;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увольнение работников в количестве 1%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увольнение 10 и более % работников в течение 90 календарных дней в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E47D02">
        <w:rPr>
          <w:rFonts w:ascii="Times New Roman" w:hAnsi="Times New Roman"/>
          <w:bCs/>
          <w:sz w:val="25"/>
          <w:szCs w:val="25"/>
        </w:rPr>
        <w:t>8.5. Стороны рекомендуют</w:t>
      </w:r>
      <w:r w:rsidRPr="00394787">
        <w:rPr>
          <w:rFonts w:ascii="Times New Roman" w:hAnsi="Times New Roman"/>
          <w:bCs/>
          <w:sz w:val="25"/>
          <w:szCs w:val="25"/>
        </w:rPr>
        <w:t xml:space="preserve"> предусматривать в коллективных договорах и соглашениях</w:t>
      </w:r>
      <w:r w:rsidRPr="00AF1C08">
        <w:rPr>
          <w:rFonts w:ascii="Times New Roman" w:hAnsi="Times New Roman"/>
          <w:bCs/>
          <w:sz w:val="25"/>
          <w:szCs w:val="25"/>
        </w:rPr>
        <w:t xml:space="preserve"> обязательства </w:t>
      </w:r>
      <w:proofErr w:type="gramStart"/>
      <w:r w:rsidRPr="00AF1C08">
        <w:rPr>
          <w:rFonts w:ascii="Times New Roman" w:hAnsi="Times New Roman"/>
          <w:bCs/>
          <w:sz w:val="25"/>
          <w:szCs w:val="25"/>
        </w:rPr>
        <w:t>по</w:t>
      </w:r>
      <w:proofErr w:type="gramEnd"/>
      <w:r w:rsidRPr="00AF1C08">
        <w:rPr>
          <w:rFonts w:ascii="Times New Roman" w:hAnsi="Times New Roman"/>
          <w:bCs/>
          <w:sz w:val="25"/>
          <w:szCs w:val="25"/>
        </w:rPr>
        <w:t>:</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сохранению количества рабочих мест;</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lastRenderedPageBreak/>
        <w:t>- 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определению более льготных критериев массового высвобождения работников с учётом специфики социально-экономической и кадровой ситуации в Калужской области и особенностей деятельности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обеспечению гарантий и компенсаций высвобождаемым работникам;</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proofErr w:type="gramStart"/>
      <w:r w:rsidRPr="00AF1C08">
        <w:rPr>
          <w:rFonts w:ascii="Times New Roman" w:hAnsi="Times New Roman"/>
          <w:bCs/>
          <w:sz w:val="25"/>
          <w:szCs w:val="25"/>
        </w:rPr>
        <w:t>- предоставлению высвобождаемым работникам дополнительных по сравнению с установленными трудовым законодательством гарантий и компенсаций;</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сохранению прав работников, высвобождаемых в связи с сокращением числе</w:t>
      </w:r>
      <w:r>
        <w:rPr>
          <w:rFonts w:ascii="Times New Roman" w:hAnsi="Times New Roman"/>
          <w:bCs/>
          <w:sz w:val="25"/>
          <w:szCs w:val="25"/>
        </w:rPr>
        <w:t xml:space="preserve">нности или штата, на предоставление мест для детей в дошкольных  образовательных организациях </w:t>
      </w:r>
      <w:r w:rsidRPr="00AF1C08">
        <w:rPr>
          <w:rFonts w:ascii="Times New Roman" w:hAnsi="Times New Roman"/>
          <w:bCs/>
          <w:sz w:val="25"/>
          <w:szCs w:val="25"/>
        </w:rPr>
        <w:t xml:space="preserve"> на равных с </w:t>
      </w:r>
      <w:proofErr w:type="gramStart"/>
      <w:r w:rsidRPr="00AF1C08">
        <w:rPr>
          <w:rFonts w:ascii="Times New Roman" w:hAnsi="Times New Roman"/>
          <w:bCs/>
          <w:sz w:val="25"/>
          <w:szCs w:val="25"/>
        </w:rPr>
        <w:t>работающими</w:t>
      </w:r>
      <w:proofErr w:type="gramEnd"/>
      <w:r w:rsidRPr="00AF1C08">
        <w:rPr>
          <w:rFonts w:ascii="Times New Roman" w:hAnsi="Times New Roman"/>
          <w:bCs/>
          <w:sz w:val="25"/>
          <w:szCs w:val="25"/>
        </w:rPr>
        <w:t xml:space="preserve"> условиях;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 недопущению увольнения работников </w:t>
      </w:r>
      <w:proofErr w:type="spellStart"/>
      <w:r w:rsidRPr="00AF1C08">
        <w:rPr>
          <w:rFonts w:ascii="Times New Roman" w:hAnsi="Times New Roman"/>
          <w:bCs/>
          <w:sz w:val="25"/>
          <w:szCs w:val="25"/>
        </w:rPr>
        <w:t>предпенсионного</w:t>
      </w:r>
      <w:proofErr w:type="spellEnd"/>
      <w:r w:rsidRPr="00AF1C08">
        <w:rPr>
          <w:rFonts w:ascii="Times New Roman" w:hAnsi="Times New Roman"/>
          <w:bCs/>
          <w:sz w:val="25"/>
          <w:szCs w:val="25"/>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 </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недопущению увольнения работников в связи с сокращением численности или штата организации, впервые поступивших на работу по полученной специальности в течение тр</w:t>
      </w:r>
      <w:r>
        <w:rPr>
          <w:rFonts w:ascii="Times New Roman" w:hAnsi="Times New Roman"/>
          <w:bCs/>
          <w:sz w:val="25"/>
          <w:szCs w:val="25"/>
        </w:rPr>
        <w:t>ё</w:t>
      </w:r>
      <w:r w:rsidRPr="00AF1C08">
        <w:rPr>
          <w:rFonts w:ascii="Times New Roman" w:hAnsi="Times New Roman"/>
          <w:bCs/>
          <w:sz w:val="25"/>
          <w:szCs w:val="25"/>
        </w:rPr>
        <w:t>х лет;</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w:t>
      </w:r>
      <w:r>
        <w:rPr>
          <w:rFonts w:ascii="Times New Roman" w:hAnsi="Times New Roman"/>
          <w:bCs/>
          <w:sz w:val="25"/>
          <w:szCs w:val="25"/>
        </w:rPr>
        <w:t>ё</w:t>
      </w:r>
      <w:r w:rsidRPr="00AF1C08">
        <w:rPr>
          <w:rFonts w:ascii="Times New Roman" w:hAnsi="Times New Roman"/>
          <w:bCs/>
          <w:sz w:val="25"/>
          <w:szCs w:val="25"/>
        </w:rPr>
        <w:t>мов электронного обучения, новых инструментов оценки качества знаний.</w:t>
      </w:r>
    </w:p>
    <w:p w:rsidR="00AF4F5E" w:rsidRPr="00AF1C08" w:rsidRDefault="00AF4F5E" w:rsidP="00AF4F5E">
      <w:pPr>
        <w:pStyle w:val="a3"/>
        <w:ind w:firstLine="708"/>
        <w:jc w:val="both"/>
        <w:rPr>
          <w:rFonts w:ascii="Times New Roman" w:hAnsi="Times New Roman"/>
          <w:color w:val="000000"/>
          <w:sz w:val="25"/>
          <w:szCs w:val="25"/>
        </w:rPr>
      </w:pPr>
    </w:p>
    <w:p w:rsidR="00AF4F5E" w:rsidRPr="00AF1C08" w:rsidRDefault="00AF4F5E" w:rsidP="00AF4F5E">
      <w:pPr>
        <w:spacing w:after="0" w:line="240" w:lineRule="auto"/>
        <w:jc w:val="center"/>
        <w:rPr>
          <w:rFonts w:ascii="Times New Roman" w:hAnsi="Times New Roman"/>
          <w:color w:val="000000"/>
          <w:sz w:val="25"/>
          <w:szCs w:val="25"/>
        </w:rPr>
      </w:pPr>
      <w:r w:rsidRPr="00AF1C08">
        <w:rPr>
          <w:rFonts w:ascii="Times New Roman" w:hAnsi="Times New Roman"/>
          <w:b/>
          <w:color w:val="000000"/>
          <w:sz w:val="25"/>
          <w:szCs w:val="25"/>
        </w:rPr>
        <w:t>9. АТТЕСТАЦИЯ ПЕДАГОГИЧЕСКИХ  РАБОТНИКОВ</w:t>
      </w:r>
    </w:p>
    <w:p w:rsidR="00AF4F5E" w:rsidRPr="00F85DA3" w:rsidRDefault="00AF4F5E" w:rsidP="00AF4F5E">
      <w:pPr>
        <w:autoSpaceDE w:val="0"/>
        <w:autoSpaceDN w:val="0"/>
        <w:adjustRightInd w:val="0"/>
        <w:spacing w:after="0" w:line="240" w:lineRule="auto"/>
        <w:ind w:firstLine="708"/>
        <w:jc w:val="both"/>
        <w:rPr>
          <w:rFonts w:ascii="Times New Roman" w:hAnsi="Times New Roman"/>
          <w:bCs/>
          <w:sz w:val="25"/>
          <w:szCs w:val="25"/>
        </w:rPr>
      </w:pPr>
      <w:r w:rsidRPr="00F85DA3">
        <w:rPr>
          <w:rFonts w:ascii="Times New Roman" w:hAnsi="Times New Roman"/>
          <w:bCs/>
          <w:sz w:val="25"/>
          <w:szCs w:val="25"/>
        </w:rPr>
        <w:t xml:space="preserve">Министерство и Профсоюз совместно участвуют в совершенствовании </w:t>
      </w:r>
      <w:proofErr w:type="gramStart"/>
      <w:r w:rsidRPr="00F85DA3">
        <w:rPr>
          <w:rFonts w:ascii="Times New Roman" w:hAnsi="Times New Roman"/>
          <w:bCs/>
          <w:sz w:val="25"/>
          <w:szCs w:val="25"/>
        </w:rPr>
        <w:t>порядка проведения аттестации педагогических работников организаций</w:t>
      </w:r>
      <w:proofErr w:type="gramEnd"/>
      <w:r w:rsidRPr="00F85DA3">
        <w:rPr>
          <w:rFonts w:ascii="Times New Roman" w:hAnsi="Times New Roman"/>
          <w:bCs/>
          <w:sz w:val="25"/>
          <w:szCs w:val="25"/>
        </w:rPr>
        <w:t xml:space="preserve"> и методики её проведения.</w:t>
      </w:r>
    </w:p>
    <w:p w:rsidR="00AF4F5E" w:rsidRPr="00AF1C08" w:rsidRDefault="00AF4F5E" w:rsidP="00AF4F5E">
      <w:pPr>
        <w:pStyle w:val="a6"/>
        <w:ind w:firstLine="708"/>
        <w:rPr>
          <w:rFonts w:ascii="Times New Roman" w:hAnsi="Times New Roman" w:cs="Times New Roman"/>
          <w:color w:val="000000"/>
          <w:sz w:val="25"/>
          <w:szCs w:val="25"/>
        </w:rPr>
      </w:pPr>
    </w:p>
    <w:p w:rsidR="00AF4F5E" w:rsidRPr="00AF1C08" w:rsidRDefault="00AF4F5E" w:rsidP="00AF4F5E">
      <w:pPr>
        <w:pStyle w:val="a6"/>
        <w:ind w:firstLine="708"/>
        <w:rPr>
          <w:rFonts w:ascii="Times New Roman" w:hAnsi="Times New Roman" w:cs="Times New Roman"/>
          <w:color w:val="000000"/>
          <w:sz w:val="25"/>
          <w:szCs w:val="25"/>
        </w:rPr>
      </w:pPr>
      <w:r w:rsidRPr="00AF1C08">
        <w:rPr>
          <w:rFonts w:ascii="Times New Roman" w:hAnsi="Times New Roman" w:cs="Times New Roman"/>
          <w:color w:val="000000"/>
          <w:sz w:val="25"/>
          <w:szCs w:val="25"/>
        </w:rPr>
        <w:t>9.1. Стороны договорились:</w:t>
      </w:r>
    </w:p>
    <w:p w:rsidR="00AF4F5E" w:rsidRPr="00AF1C08" w:rsidRDefault="00AF4F5E" w:rsidP="00AF4F5E">
      <w:pPr>
        <w:pStyle w:val="a6"/>
        <w:ind w:firstLine="708"/>
        <w:jc w:val="both"/>
        <w:rPr>
          <w:rFonts w:ascii="Times New Roman" w:hAnsi="Times New Roman" w:cs="Times New Roman"/>
          <w:color w:val="000000"/>
          <w:sz w:val="25"/>
          <w:szCs w:val="25"/>
        </w:rPr>
      </w:pPr>
      <w:r w:rsidRPr="00AF1C08">
        <w:rPr>
          <w:rFonts w:ascii="Times New Roman" w:hAnsi="Times New Roman" w:cs="Times New Roman"/>
          <w:color w:val="000000"/>
          <w:sz w:val="25"/>
          <w:szCs w:val="25"/>
        </w:rPr>
        <w:t xml:space="preserve">9.1.1. Аттестацию педагогических  </w:t>
      </w:r>
      <w:proofErr w:type="gramStart"/>
      <w:r w:rsidRPr="00AF1C08">
        <w:rPr>
          <w:rFonts w:ascii="Times New Roman" w:hAnsi="Times New Roman" w:cs="Times New Roman"/>
          <w:color w:val="000000"/>
          <w:sz w:val="25"/>
          <w:szCs w:val="25"/>
        </w:rPr>
        <w:t>работников образовательных учреждений системы образования Калужской области</w:t>
      </w:r>
      <w:proofErr w:type="gramEnd"/>
      <w:r w:rsidRPr="00AF1C08">
        <w:rPr>
          <w:rFonts w:ascii="Times New Roman" w:hAnsi="Times New Roman" w:cs="Times New Roman"/>
          <w:color w:val="000000"/>
          <w:sz w:val="25"/>
          <w:szCs w:val="25"/>
        </w:rPr>
        <w:t xml:space="preserve"> осуществлять в соответствии с законодательством.</w:t>
      </w:r>
    </w:p>
    <w:p w:rsidR="00AF4F5E" w:rsidRPr="00AF1C08" w:rsidRDefault="00AF4F5E" w:rsidP="00AF4F5E">
      <w:pPr>
        <w:pStyle w:val="a6"/>
        <w:ind w:firstLine="708"/>
        <w:jc w:val="both"/>
        <w:rPr>
          <w:rFonts w:ascii="Times New Roman" w:hAnsi="Times New Roman" w:cs="Times New Roman"/>
          <w:color w:val="000000"/>
          <w:sz w:val="25"/>
          <w:szCs w:val="25"/>
        </w:rPr>
      </w:pPr>
      <w:r w:rsidRPr="00AF1C08">
        <w:rPr>
          <w:rFonts w:ascii="Times New Roman" w:hAnsi="Times New Roman" w:cs="Times New Roman"/>
          <w:color w:val="000000"/>
          <w:sz w:val="25"/>
          <w:szCs w:val="25"/>
        </w:rPr>
        <w:t>9.1.2. Проведение аттестации в целях подтверждения соответствия педагогических работников занимаемым ими должностям осуществляется аттестационными комиссиями, самостоятельно формируемыми организациями, осуществляющими образовательную деятельность.</w:t>
      </w:r>
    </w:p>
    <w:p w:rsidR="00AF4F5E" w:rsidRPr="00AF1C08" w:rsidRDefault="00AF4F5E" w:rsidP="00AF4F5E">
      <w:pPr>
        <w:pStyle w:val="a6"/>
        <w:ind w:firstLine="567"/>
        <w:jc w:val="both"/>
        <w:rPr>
          <w:rFonts w:ascii="Times New Roman" w:hAnsi="Times New Roman" w:cs="Times New Roman"/>
          <w:color w:val="000000"/>
          <w:sz w:val="25"/>
          <w:szCs w:val="25"/>
        </w:rPr>
      </w:pPr>
      <w:r w:rsidRPr="00AF1C08">
        <w:rPr>
          <w:rFonts w:ascii="Times New Roman" w:hAnsi="Times New Roman" w:cs="Times New Roman"/>
          <w:color w:val="000000"/>
          <w:sz w:val="25"/>
          <w:szCs w:val="25"/>
        </w:rPr>
        <w:t>9.1.3. Проведение аттестации педагогических работников в целях установления квалификационной категории (первой или высшей), осуществляется аттестационной комиссией, указанной в пункте 2.2.4 Соглашения.</w:t>
      </w:r>
    </w:p>
    <w:p w:rsidR="00AF4F5E" w:rsidRPr="00AF1C08" w:rsidRDefault="00AF4F5E" w:rsidP="00AF4F5E">
      <w:pPr>
        <w:pStyle w:val="a6"/>
        <w:ind w:firstLine="567"/>
        <w:jc w:val="both"/>
        <w:rPr>
          <w:rFonts w:ascii="Times New Roman" w:hAnsi="Times New Roman" w:cs="Times New Roman"/>
          <w:color w:val="000000"/>
          <w:sz w:val="25"/>
          <w:szCs w:val="25"/>
        </w:rPr>
      </w:pPr>
      <w:r w:rsidRPr="00AF1C08">
        <w:rPr>
          <w:rFonts w:ascii="Times New Roman" w:hAnsi="Times New Roman" w:cs="Times New Roman"/>
          <w:color w:val="000000"/>
          <w:sz w:val="25"/>
          <w:szCs w:val="25"/>
        </w:rPr>
        <w:t xml:space="preserve">9.1.4. Педагогическим работникам, награждённым  государственными наградами за педагогическую деятельность: орденами, медалями, почётными званиями: </w:t>
      </w:r>
      <w:proofErr w:type="gramStart"/>
      <w:r w:rsidRPr="00AF1C08">
        <w:rPr>
          <w:rFonts w:ascii="Times New Roman" w:hAnsi="Times New Roman" w:cs="Times New Roman"/>
          <w:color w:val="000000"/>
          <w:sz w:val="25"/>
          <w:szCs w:val="25"/>
        </w:rPr>
        <w:t xml:space="preserve">«Народный учитель», «Заслуженный учитель РФ», «Заслуженный тренер», «Заслуженный преподаватель», «Заслуженный работник </w:t>
      </w:r>
      <w:proofErr w:type="spellStart"/>
      <w:r w:rsidRPr="00AF1C08">
        <w:rPr>
          <w:rFonts w:ascii="Times New Roman" w:hAnsi="Times New Roman" w:cs="Times New Roman"/>
          <w:color w:val="000000"/>
          <w:sz w:val="25"/>
          <w:szCs w:val="25"/>
        </w:rPr>
        <w:t>профтехобразования</w:t>
      </w:r>
      <w:proofErr w:type="spellEnd"/>
      <w:r w:rsidRPr="00AF1C08">
        <w:rPr>
          <w:rFonts w:ascii="Times New Roman" w:hAnsi="Times New Roman" w:cs="Times New Roman"/>
          <w:color w:val="000000"/>
          <w:sz w:val="25"/>
          <w:szCs w:val="25"/>
        </w:rPr>
        <w:t xml:space="preserve">», «Заслуженный мастер </w:t>
      </w:r>
      <w:proofErr w:type="spellStart"/>
      <w:r w:rsidRPr="00AF1C08">
        <w:rPr>
          <w:rFonts w:ascii="Times New Roman" w:hAnsi="Times New Roman" w:cs="Times New Roman"/>
          <w:color w:val="000000"/>
          <w:sz w:val="25"/>
          <w:szCs w:val="25"/>
        </w:rPr>
        <w:t>профтехобразования</w:t>
      </w:r>
      <w:proofErr w:type="spellEnd"/>
      <w:r w:rsidRPr="00AF1C08">
        <w:rPr>
          <w:rFonts w:ascii="Times New Roman" w:hAnsi="Times New Roman" w:cs="Times New Roman"/>
          <w:color w:val="000000"/>
          <w:sz w:val="25"/>
          <w:szCs w:val="25"/>
        </w:rPr>
        <w:t>», «Заслуженный работник физической культуры», «Заслуженный мастер спорта», «Мастер спорта международного класса», «Гроссмейстер по шахматам (шашкам)», другие почётные звания СССР, Российской Федерации и союзных республик, входящих в состав СССР, установленные для работников различных отраслей, название которых начинается со слов «Народный», «Заслуженный», (кроме автономных республик, входящих (входивших</w:t>
      </w:r>
      <w:proofErr w:type="gramEnd"/>
      <w:r w:rsidRPr="00AF1C08">
        <w:rPr>
          <w:rFonts w:ascii="Times New Roman" w:hAnsi="Times New Roman" w:cs="Times New Roman"/>
          <w:color w:val="000000"/>
          <w:sz w:val="25"/>
          <w:szCs w:val="25"/>
        </w:rPr>
        <w:t xml:space="preserve">) </w:t>
      </w:r>
      <w:proofErr w:type="gramStart"/>
      <w:r w:rsidRPr="00AF1C08">
        <w:rPr>
          <w:rFonts w:ascii="Times New Roman" w:hAnsi="Times New Roman" w:cs="Times New Roman"/>
          <w:color w:val="000000"/>
          <w:sz w:val="25"/>
          <w:szCs w:val="25"/>
        </w:rPr>
        <w:t xml:space="preserve">в состав Российской Федерации), при соответствии профилю выполняемой работы; учёную степень (кандидата или доктора наук) может быть </w:t>
      </w:r>
      <w:r w:rsidRPr="00AF1C08">
        <w:rPr>
          <w:rFonts w:ascii="Times New Roman" w:hAnsi="Times New Roman" w:cs="Times New Roman"/>
          <w:color w:val="000000"/>
          <w:sz w:val="25"/>
          <w:szCs w:val="25"/>
        </w:rPr>
        <w:lastRenderedPageBreak/>
        <w:t>установлена высшая квалификационная категория сроком на 5 лет по заявлению работника в аттестационную комиссию  и по ходатайству руководителя и профсоюзного комитета при наличии первой квалификационной категории не менее 2-х лет или высшей квалификационной категории по аттестуемой должности.</w:t>
      </w:r>
      <w:proofErr w:type="gramEnd"/>
    </w:p>
    <w:p w:rsidR="00AF4F5E" w:rsidRPr="00AF1C08" w:rsidRDefault="00AF4F5E" w:rsidP="00AF4F5E">
      <w:pPr>
        <w:widowControl w:val="0"/>
        <w:spacing w:after="0" w:line="240" w:lineRule="auto"/>
        <w:ind w:firstLine="567"/>
        <w:jc w:val="both"/>
        <w:rPr>
          <w:rFonts w:ascii="Times New Roman" w:hAnsi="Times New Roman"/>
          <w:color w:val="000000"/>
          <w:sz w:val="25"/>
          <w:szCs w:val="25"/>
        </w:rPr>
      </w:pPr>
      <w:r w:rsidRPr="00AF1C08">
        <w:rPr>
          <w:rFonts w:ascii="Times New Roman" w:hAnsi="Times New Roman"/>
          <w:sz w:val="25"/>
          <w:szCs w:val="25"/>
        </w:rPr>
        <w:t>9.1.5.</w:t>
      </w:r>
      <w:r w:rsidRPr="00AF1C08">
        <w:rPr>
          <w:rFonts w:ascii="Times New Roman" w:hAnsi="Times New Roman"/>
          <w:color w:val="FF0000"/>
          <w:sz w:val="25"/>
          <w:szCs w:val="25"/>
        </w:rPr>
        <w:t xml:space="preserve"> </w:t>
      </w:r>
      <w:proofErr w:type="gramStart"/>
      <w:r w:rsidRPr="00AF1C08">
        <w:rPr>
          <w:rFonts w:ascii="Times New Roman" w:hAnsi="Times New Roman"/>
          <w:sz w:val="25"/>
          <w:szCs w:val="25"/>
        </w:rPr>
        <w:t xml:space="preserve">Педагогическим работникам, подтверждающим высшую квалификационную категорию, эффективно работающим, добивающимся высокой результативности в деятельности, имеющим стаж по специальности более 20 лет, эффективно организующим процесс обучения и воспитания, регулярно повышающим квалификацию, показывающим  высокие результаты педагогической деятельности, </w:t>
      </w:r>
      <w:r w:rsidRPr="00AF1C08">
        <w:rPr>
          <w:rFonts w:ascii="Times New Roman" w:hAnsi="Times New Roman"/>
          <w:color w:val="000000"/>
          <w:sz w:val="25"/>
          <w:szCs w:val="25"/>
        </w:rPr>
        <w:t>может устанавливаться высшая квалификационная категория сроком на 5 лет по заявлению педагогического работника</w:t>
      </w:r>
      <w:r>
        <w:rPr>
          <w:rFonts w:ascii="Times New Roman" w:hAnsi="Times New Roman"/>
          <w:color w:val="000000"/>
          <w:sz w:val="25"/>
          <w:szCs w:val="25"/>
        </w:rPr>
        <w:t>-члена Профсоюза</w:t>
      </w:r>
      <w:r w:rsidRPr="00AF1C08">
        <w:rPr>
          <w:rFonts w:ascii="Times New Roman" w:hAnsi="Times New Roman"/>
          <w:color w:val="000000"/>
          <w:sz w:val="25"/>
          <w:szCs w:val="25"/>
        </w:rPr>
        <w:t xml:space="preserve">,  представлению руководителя образовательной организации </w:t>
      </w:r>
      <w:r>
        <w:rPr>
          <w:rFonts w:ascii="Times New Roman" w:hAnsi="Times New Roman"/>
          <w:color w:val="000000"/>
          <w:sz w:val="25"/>
          <w:szCs w:val="25"/>
        </w:rPr>
        <w:t xml:space="preserve">по установленной формы согласно приложению № 4 </w:t>
      </w:r>
      <w:r w:rsidRPr="00AF1C08">
        <w:rPr>
          <w:rFonts w:ascii="Times New Roman" w:hAnsi="Times New Roman"/>
          <w:color w:val="000000"/>
          <w:sz w:val="25"/>
          <w:szCs w:val="25"/>
        </w:rPr>
        <w:t>и ходатайству</w:t>
      </w:r>
      <w:proofErr w:type="gramEnd"/>
      <w:r w:rsidRPr="00AF1C08">
        <w:rPr>
          <w:rFonts w:ascii="Times New Roman" w:hAnsi="Times New Roman"/>
          <w:color w:val="000000"/>
          <w:sz w:val="25"/>
          <w:szCs w:val="25"/>
        </w:rPr>
        <w:t xml:space="preserve"> Профсоюза.</w:t>
      </w:r>
    </w:p>
    <w:p w:rsidR="00AF4F5E" w:rsidRPr="00AF1C08" w:rsidRDefault="00AF4F5E" w:rsidP="00AF4F5E">
      <w:pPr>
        <w:widowControl w:val="0"/>
        <w:spacing w:after="0" w:line="240" w:lineRule="auto"/>
        <w:ind w:firstLine="709"/>
        <w:jc w:val="both"/>
        <w:rPr>
          <w:rFonts w:ascii="Times New Roman" w:hAnsi="Times New Roman"/>
          <w:color w:val="000000"/>
          <w:sz w:val="25"/>
          <w:szCs w:val="25"/>
        </w:rPr>
      </w:pPr>
      <w:r w:rsidRPr="00AF1C08">
        <w:rPr>
          <w:rFonts w:ascii="Times New Roman" w:hAnsi="Times New Roman"/>
          <w:color w:val="000000"/>
          <w:sz w:val="25"/>
          <w:szCs w:val="25"/>
        </w:rPr>
        <w:t xml:space="preserve">Для проведения аттестации педагогических работников в соответствии с пунктом </w:t>
      </w:r>
      <w:r>
        <w:rPr>
          <w:rFonts w:ascii="Times New Roman" w:hAnsi="Times New Roman"/>
          <w:color w:val="000000"/>
          <w:sz w:val="25"/>
          <w:szCs w:val="25"/>
        </w:rPr>
        <w:t>9</w:t>
      </w:r>
      <w:r w:rsidRPr="00AF1C08">
        <w:rPr>
          <w:rFonts w:ascii="Times New Roman" w:hAnsi="Times New Roman"/>
          <w:color w:val="000000"/>
          <w:sz w:val="25"/>
          <w:szCs w:val="25"/>
        </w:rPr>
        <w:t>.1.5. настоящего Соглашения могут создаваться экспертные группы для осуществления</w:t>
      </w:r>
      <w:bookmarkStart w:id="0" w:name="_GoBack"/>
      <w:bookmarkEnd w:id="0"/>
      <w:r w:rsidRPr="00AF1C08">
        <w:rPr>
          <w:rFonts w:ascii="Times New Roman" w:hAnsi="Times New Roman"/>
          <w:color w:val="000000"/>
          <w:sz w:val="25"/>
          <w:szCs w:val="25"/>
        </w:rPr>
        <w:t xml:space="preserve"> анализа представленных педагогическими работниками  документов и подготовки соответствующего экспертного заключения для Главной аттестационной комиссии.</w:t>
      </w:r>
    </w:p>
    <w:p w:rsidR="00AF4F5E" w:rsidRPr="00166A03" w:rsidRDefault="00AF4F5E" w:rsidP="00AF4F5E">
      <w:pPr>
        <w:widowControl w:val="0"/>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xml:space="preserve">9.1.6. </w:t>
      </w:r>
      <w:proofErr w:type="gramStart"/>
      <w:r w:rsidRPr="00AF1C08">
        <w:rPr>
          <w:rFonts w:ascii="Times New Roman" w:hAnsi="Times New Roman"/>
          <w:color w:val="000000"/>
          <w:sz w:val="25"/>
          <w:szCs w:val="25"/>
        </w:rPr>
        <w:t xml:space="preserve">Высшая квалификационная категория может быть установлена педагогическим работникам, ставшим в </w:t>
      </w:r>
      <w:proofErr w:type="spellStart"/>
      <w:r w:rsidRPr="00AF1C08">
        <w:rPr>
          <w:rFonts w:ascii="Times New Roman" w:hAnsi="Times New Roman"/>
          <w:color w:val="000000"/>
          <w:sz w:val="25"/>
          <w:szCs w:val="25"/>
        </w:rPr>
        <w:t>межаттестационный</w:t>
      </w:r>
      <w:proofErr w:type="spellEnd"/>
      <w:r w:rsidRPr="00AF1C08">
        <w:rPr>
          <w:rFonts w:ascii="Times New Roman" w:hAnsi="Times New Roman"/>
          <w:color w:val="000000"/>
          <w:sz w:val="25"/>
          <w:szCs w:val="25"/>
        </w:rPr>
        <w:t xml:space="preserve"> период  победителями конкурса в рамках национального проекта «Образование»,  победителями  регионального конкурса «Я в педагогике нашёл своё  призвание», </w:t>
      </w:r>
      <w:r w:rsidRPr="00166A03">
        <w:rPr>
          <w:rFonts w:ascii="Times New Roman" w:hAnsi="Times New Roman"/>
          <w:color w:val="000000"/>
          <w:sz w:val="25"/>
          <w:szCs w:val="25"/>
        </w:rPr>
        <w:t>региональных олимпиад для педагогов</w:t>
      </w:r>
      <w:r w:rsidRPr="00AF1C08">
        <w:rPr>
          <w:rFonts w:ascii="Times New Roman" w:hAnsi="Times New Roman"/>
          <w:color w:val="000000"/>
          <w:sz w:val="25"/>
          <w:szCs w:val="25"/>
        </w:rPr>
        <w:t xml:space="preserve">, конкурсов профессионального мастерства по профилю деятельности по представлению оргкомитета и ходатайству органа государственно-общественного управления образовательной организации или педагогического совета сроком на 5 лет </w:t>
      </w:r>
      <w:r w:rsidRPr="00166A03">
        <w:rPr>
          <w:rFonts w:ascii="Times New Roman" w:hAnsi="Times New Roman"/>
          <w:color w:val="000000"/>
          <w:sz w:val="25"/>
          <w:szCs w:val="25"/>
        </w:rPr>
        <w:t>при наличии первой квалификационной категории</w:t>
      </w:r>
      <w:proofErr w:type="gramEnd"/>
      <w:r w:rsidRPr="00166A03">
        <w:rPr>
          <w:rFonts w:ascii="Times New Roman" w:hAnsi="Times New Roman"/>
          <w:color w:val="000000"/>
          <w:sz w:val="25"/>
          <w:szCs w:val="25"/>
        </w:rPr>
        <w:t xml:space="preserve"> не  менее 2-х лет или высшей квалификационной категории по аттестуемой должности.</w:t>
      </w:r>
    </w:p>
    <w:p w:rsidR="00AF4F5E" w:rsidRPr="00166A03" w:rsidRDefault="00AF4F5E" w:rsidP="00AF4F5E">
      <w:pPr>
        <w:widowControl w:val="0"/>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xml:space="preserve">9.1.7. </w:t>
      </w:r>
      <w:proofErr w:type="gramStart"/>
      <w:r w:rsidRPr="00AF1C08">
        <w:rPr>
          <w:rFonts w:ascii="Times New Roman" w:hAnsi="Times New Roman"/>
          <w:color w:val="000000"/>
          <w:sz w:val="25"/>
          <w:szCs w:val="25"/>
        </w:rPr>
        <w:t xml:space="preserve">Педагогическим работникам,  подготовившим в </w:t>
      </w:r>
      <w:proofErr w:type="spellStart"/>
      <w:r w:rsidRPr="00AF1C08">
        <w:rPr>
          <w:rFonts w:ascii="Times New Roman" w:hAnsi="Times New Roman"/>
          <w:color w:val="000000"/>
          <w:sz w:val="25"/>
          <w:szCs w:val="25"/>
        </w:rPr>
        <w:t>межаттестационный</w:t>
      </w:r>
      <w:proofErr w:type="spellEnd"/>
      <w:r w:rsidRPr="00AF1C08">
        <w:rPr>
          <w:rFonts w:ascii="Times New Roman" w:hAnsi="Times New Roman"/>
          <w:color w:val="000000"/>
          <w:sz w:val="25"/>
          <w:szCs w:val="25"/>
        </w:rPr>
        <w:t xml:space="preserve"> период  победителей и призёров всероссийских, региональных олимпиад, лауреатов   всероссийских научно – практических конференций, конкурсов профессионального мастерства обучающихся, организуемых </w:t>
      </w:r>
      <w:proofErr w:type="spellStart"/>
      <w:r w:rsidRPr="00AF1C08">
        <w:rPr>
          <w:rFonts w:ascii="Times New Roman" w:hAnsi="Times New Roman"/>
          <w:color w:val="000000"/>
          <w:sz w:val="25"/>
          <w:szCs w:val="25"/>
        </w:rPr>
        <w:t>Минобрнауки</w:t>
      </w:r>
      <w:proofErr w:type="spellEnd"/>
      <w:r w:rsidRPr="00AF1C08">
        <w:rPr>
          <w:rFonts w:ascii="Times New Roman" w:hAnsi="Times New Roman"/>
          <w:color w:val="000000"/>
          <w:sz w:val="25"/>
          <w:szCs w:val="25"/>
        </w:rPr>
        <w:t xml:space="preserve"> РФ,  может устанавливаться высшая квалификационная категория сроком на 5 лет по представлению оргкомитета, ходатайству органа государственно-общественного управления образовательной организации или педагогического совета </w:t>
      </w:r>
      <w:r w:rsidRPr="00166A03">
        <w:rPr>
          <w:rFonts w:ascii="Times New Roman" w:hAnsi="Times New Roman"/>
          <w:color w:val="000000"/>
          <w:sz w:val="25"/>
          <w:szCs w:val="25"/>
        </w:rPr>
        <w:t>при наличии первой квалификационной категории не менее 2-х лет или высшей квалификационной категории по аттестуемой</w:t>
      </w:r>
      <w:proofErr w:type="gramEnd"/>
      <w:r w:rsidRPr="00166A03">
        <w:rPr>
          <w:rFonts w:ascii="Times New Roman" w:hAnsi="Times New Roman"/>
          <w:color w:val="000000"/>
          <w:sz w:val="25"/>
          <w:szCs w:val="25"/>
        </w:rPr>
        <w:t xml:space="preserve"> должности.</w:t>
      </w:r>
    </w:p>
    <w:p w:rsidR="00AF4F5E" w:rsidRPr="00AF1C08" w:rsidRDefault="00AF4F5E" w:rsidP="00AF4F5E">
      <w:pPr>
        <w:widowControl w:val="0"/>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xml:space="preserve">9.1.8. Педагогическим работникам, подготовившим в </w:t>
      </w:r>
      <w:proofErr w:type="spellStart"/>
      <w:r w:rsidRPr="00AF1C08">
        <w:rPr>
          <w:rFonts w:ascii="Times New Roman" w:hAnsi="Times New Roman"/>
          <w:color w:val="000000"/>
          <w:sz w:val="25"/>
          <w:szCs w:val="25"/>
        </w:rPr>
        <w:t>межаттестационный</w:t>
      </w:r>
      <w:proofErr w:type="spellEnd"/>
      <w:r w:rsidRPr="00AF1C08">
        <w:rPr>
          <w:rFonts w:ascii="Times New Roman" w:hAnsi="Times New Roman"/>
          <w:color w:val="000000"/>
          <w:sz w:val="25"/>
          <w:szCs w:val="25"/>
        </w:rPr>
        <w:t xml:space="preserve"> период лауреатов региональных научно-практических конференций и конкурсов, областных конкурсов профессионального мастерства обучающихся, может присваиваться первая квалификационная категория по представлению органа государственно-общественного управления образовательной организации или педагогического совета.</w:t>
      </w:r>
    </w:p>
    <w:p w:rsidR="00AF4F5E" w:rsidRPr="00AF1C08" w:rsidRDefault="00AF4F5E" w:rsidP="00AF4F5E">
      <w:pPr>
        <w:widowControl w:val="0"/>
        <w:spacing w:after="0" w:line="240" w:lineRule="auto"/>
        <w:ind w:firstLine="708"/>
        <w:jc w:val="both"/>
        <w:rPr>
          <w:rFonts w:ascii="Times New Roman" w:hAnsi="Times New Roman"/>
          <w:color w:val="FF0000"/>
          <w:sz w:val="25"/>
          <w:szCs w:val="25"/>
        </w:rPr>
      </w:pPr>
      <w:r w:rsidRPr="00AF1C08">
        <w:rPr>
          <w:rFonts w:ascii="Times New Roman" w:hAnsi="Times New Roman"/>
          <w:color w:val="000000"/>
          <w:sz w:val="25"/>
          <w:szCs w:val="25"/>
        </w:rPr>
        <w:t xml:space="preserve">9.1.9. Педагогическим работникам, получившим в </w:t>
      </w:r>
      <w:proofErr w:type="spellStart"/>
      <w:r w:rsidRPr="00AF1C08">
        <w:rPr>
          <w:rFonts w:ascii="Times New Roman" w:hAnsi="Times New Roman"/>
          <w:color w:val="000000"/>
          <w:sz w:val="25"/>
          <w:szCs w:val="25"/>
        </w:rPr>
        <w:t>межаттестационный</w:t>
      </w:r>
      <w:proofErr w:type="spellEnd"/>
      <w:r w:rsidRPr="00AF1C08">
        <w:rPr>
          <w:rFonts w:ascii="Times New Roman" w:hAnsi="Times New Roman"/>
          <w:color w:val="000000"/>
          <w:sz w:val="25"/>
          <w:szCs w:val="25"/>
        </w:rPr>
        <w:t xml:space="preserve"> период звание «Почётный работник общего образования Российской Федерации» может устанавливаться первая квалификационная категория сроком на 5 лет по заявлению работника в аттестационную комиссию, по ходатайству руководителя и выборного органа первичной профсоюзной организации.</w:t>
      </w:r>
      <w:r w:rsidRPr="00AF1C08">
        <w:rPr>
          <w:rFonts w:ascii="Times New Roman" w:hAnsi="Times New Roman"/>
          <w:color w:val="FF0000"/>
          <w:sz w:val="25"/>
          <w:szCs w:val="25"/>
        </w:rPr>
        <w:t xml:space="preserve"> </w:t>
      </w:r>
    </w:p>
    <w:p w:rsidR="00AF4F5E" w:rsidRPr="00AF1C08" w:rsidRDefault="00AF4F5E" w:rsidP="00AF4F5E">
      <w:pPr>
        <w:widowControl w:val="0"/>
        <w:spacing w:after="0" w:line="240" w:lineRule="auto"/>
        <w:ind w:firstLine="709"/>
        <w:jc w:val="both"/>
        <w:rPr>
          <w:rFonts w:ascii="Times New Roman" w:hAnsi="Times New Roman"/>
          <w:color w:val="000000"/>
          <w:sz w:val="25"/>
          <w:szCs w:val="25"/>
        </w:rPr>
      </w:pPr>
      <w:r w:rsidRPr="00AF1C08">
        <w:rPr>
          <w:rFonts w:ascii="Times New Roman" w:hAnsi="Times New Roman"/>
          <w:color w:val="000000"/>
          <w:sz w:val="25"/>
          <w:szCs w:val="25"/>
        </w:rPr>
        <w:t>9.1.10. Квалификационные категории, установленные педагогическим работникам, учитываются в течение срока их действия на всей территории Калужской области при работе в должности, по которой установлена квалификационная категория.</w:t>
      </w:r>
    </w:p>
    <w:p w:rsidR="00AF4F5E" w:rsidRPr="00166A03" w:rsidRDefault="00AF4F5E" w:rsidP="00AF4F5E">
      <w:pPr>
        <w:pStyle w:val="a6"/>
        <w:tabs>
          <w:tab w:val="left" w:pos="567"/>
        </w:tabs>
        <w:jc w:val="both"/>
        <w:rPr>
          <w:rFonts w:ascii="Times New Roman" w:hAnsi="Times New Roman" w:cs="Times New Roman"/>
          <w:color w:val="000000"/>
          <w:sz w:val="25"/>
          <w:szCs w:val="25"/>
        </w:rPr>
      </w:pPr>
      <w:r w:rsidRPr="00166A03">
        <w:rPr>
          <w:rFonts w:ascii="Times New Roman" w:hAnsi="Times New Roman" w:cs="Times New Roman"/>
          <w:color w:val="000000"/>
          <w:sz w:val="25"/>
          <w:szCs w:val="25"/>
        </w:rPr>
        <w:t xml:space="preserve">          9.2. </w:t>
      </w:r>
      <w:proofErr w:type="gramStart"/>
      <w:r w:rsidRPr="00166A03">
        <w:rPr>
          <w:rFonts w:ascii="Times New Roman" w:hAnsi="Times New Roman" w:cs="Times New Roman"/>
          <w:color w:val="000000"/>
          <w:sz w:val="25"/>
          <w:szCs w:val="25"/>
        </w:rPr>
        <w:t>Установленная квалификационная категория по должности учителя, преподавателя учитывается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r w:rsidRPr="00166A03">
        <w:rPr>
          <w:rFonts w:ascii="Times New Roman" w:hAnsi="Times New Roman" w:cs="Times New Roman"/>
          <w:color w:val="000000"/>
          <w:sz w:val="25"/>
          <w:szCs w:val="25"/>
        </w:rPr>
        <w:t xml:space="preserve"> Квалификационные категории, присвоенные педагогическим работникам, учитываются при выполнении педагогической работы на разных должностях, по которым совпадают должностные обязанности, учебные программы, профили работы.</w:t>
      </w:r>
    </w:p>
    <w:p w:rsidR="00AF4F5E" w:rsidRPr="00166A03" w:rsidRDefault="00AF4F5E" w:rsidP="00AF4F5E">
      <w:pPr>
        <w:pStyle w:val="a6"/>
        <w:tabs>
          <w:tab w:val="left" w:pos="567"/>
        </w:tabs>
        <w:jc w:val="both"/>
        <w:rPr>
          <w:rFonts w:ascii="Times New Roman" w:hAnsi="Times New Roman" w:cs="Times New Roman"/>
          <w:color w:val="000000"/>
          <w:sz w:val="25"/>
          <w:szCs w:val="25"/>
        </w:rPr>
      </w:pPr>
      <w:r w:rsidRPr="00166A03">
        <w:rPr>
          <w:rFonts w:ascii="Times New Roman" w:hAnsi="Times New Roman" w:cs="Times New Roman"/>
          <w:color w:val="000000"/>
          <w:sz w:val="25"/>
          <w:szCs w:val="25"/>
        </w:rPr>
        <w:lastRenderedPageBreak/>
        <w:t xml:space="preserve">        9.3. При переходе педагогического работника на другую должность, квалификационная категория по которой не установлена, при условии совпадения профиля работы  ему </w:t>
      </w:r>
      <w:proofErr w:type="gramStart"/>
      <w:r w:rsidRPr="00166A03">
        <w:rPr>
          <w:rFonts w:ascii="Times New Roman" w:hAnsi="Times New Roman" w:cs="Times New Roman"/>
          <w:color w:val="000000"/>
          <w:sz w:val="25"/>
          <w:szCs w:val="25"/>
        </w:rPr>
        <w:t>устанавливаются условия</w:t>
      </w:r>
      <w:proofErr w:type="gramEnd"/>
      <w:r w:rsidRPr="00166A03">
        <w:rPr>
          <w:rFonts w:ascii="Times New Roman" w:hAnsi="Times New Roman" w:cs="Times New Roman"/>
          <w:color w:val="000000"/>
          <w:sz w:val="25"/>
          <w:szCs w:val="25"/>
        </w:rPr>
        <w:t xml:space="preserve"> оплаты труда с учётом имеющейся квалификационной категории.</w:t>
      </w:r>
    </w:p>
    <w:p w:rsidR="00AF4F5E" w:rsidRDefault="00AF4F5E" w:rsidP="00AF4F5E">
      <w:pPr>
        <w:pStyle w:val="a6"/>
        <w:jc w:val="both"/>
        <w:rPr>
          <w:rFonts w:ascii="Times New Roman" w:hAnsi="Times New Roman" w:cs="Times New Roman"/>
          <w:color w:val="000000"/>
          <w:sz w:val="25"/>
          <w:szCs w:val="25"/>
        </w:rPr>
      </w:pPr>
      <w:r w:rsidRPr="00166A03">
        <w:rPr>
          <w:rFonts w:ascii="Times New Roman" w:hAnsi="Times New Roman" w:cs="Times New Roman"/>
          <w:color w:val="000000"/>
          <w:sz w:val="25"/>
          <w:szCs w:val="25"/>
        </w:rPr>
        <w:t xml:space="preserve">      </w:t>
      </w:r>
    </w:p>
    <w:p w:rsidR="00AF4F5E" w:rsidRDefault="00AF4F5E" w:rsidP="00AF4F5E">
      <w:pPr>
        <w:pStyle w:val="a6"/>
        <w:jc w:val="both"/>
        <w:rPr>
          <w:rFonts w:ascii="Times New Roman" w:hAnsi="Times New Roman" w:cs="Times New Roman"/>
          <w:color w:val="000000"/>
          <w:sz w:val="25"/>
          <w:szCs w:val="25"/>
        </w:rPr>
      </w:pPr>
      <w:r w:rsidRPr="00166A03">
        <w:rPr>
          <w:rFonts w:ascii="Times New Roman" w:hAnsi="Times New Roman" w:cs="Times New Roman"/>
          <w:color w:val="000000"/>
          <w:sz w:val="25"/>
          <w:szCs w:val="25"/>
        </w:rPr>
        <w:t xml:space="preserve">  9.4. </w:t>
      </w:r>
      <w:r>
        <w:rPr>
          <w:rFonts w:ascii="Times New Roman" w:hAnsi="Times New Roman" w:cs="Times New Roman"/>
          <w:color w:val="000000"/>
          <w:sz w:val="25"/>
          <w:szCs w:val="25"/>
        </w:rPr>
        <w:t xml:space="preserve"> Положения раздела 9  «Аттестация педагогических работников» Соглашения распространяются на педагогических работников муниципальных организаций, осуществляющих образовательную деятельность. </w:t>
      </w:r>
    </w:p>
    <w:p w:rsidR="00AF4F5E" w:rsidRDefault="00AF4F5E" w:rsidP="00AF4F5E">
      <w:pPr>
        <w:spacing w:after="0" w:line="240" w:lineRule="auto"/>
        <w:jc w:val="center"/>
        <w:rPr>
          <w:rFonts w:ascii="Times New Roman" w:hAnsi="Times New Roman"/>
          <w:b/>
          <w:color w:val="000000"/>
          <w:sz w:val="25"/>
          <w:szCs w:val="25"/>
        </w:rPr>
      </w:pPr>
    </w:p>
    <w:p w:rsidR="00AF4F5E" w:rsidRDefault="00AF4F5E" w:rsidP="00AF4F5E">
      <w:pPr>
        <w:spacing w:after="0" w:line="240" w:lineRule="auto"/>
        <w:jc w:val="center"/>
        <w:rPr>
          <w:rFonts w:ascii="Times New Roman" w:hAnsi="Times New Roman"/>
          <w:b/>
          <w:color w:val="000000"/>
          <w:sz w:val="25"/>
          <w:szCs w:val="25"/>
        </w:rPr>
      </w:pPr>
      <w:r>
        <w:rPr>
          <w:rFonts w:ascii="Times New Roman" w:hAnsi="Times New Roman"/>
          <w:b/>
          <w:color w:val="000000"/>
          <w:sz w:val="25"/>
          <w:szCs w:val="25"/>
        </w:rPr>
        <w:t>10. РАБОТА С МОЛОДЁЖЬЮ</w:t>
      </w:r>
    </w:p>
    <w:p w:rsidR="00AF4F5E" w:rsidRDefault="00AF4F5E" w:rsidP="00AF4F5E">
      <w:pPr>
        <w:autoSpaceDE w:val="0"/>
        <w:autoSpaceDN w:val="0"/>
        <w:adjustRightInd w:val="0"/>
        <w:spacing w:after="0" w:line="240" w:lineRule="auto"/>
        <w:jc w:val="both"/>
        <w:rPr>
          <w:rFonts w:ascii="Times New Roman" w:hAnsi="Times New Roman"/>
          <w:sz w:val="25"/>
          <w:szCs w:val="25"/>
          <w:highlight w:val="magenta"/>
        </w:rPr>
      </w:pP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10.1. Стороны считают приоритетными следующие направления в совместной деятельности по реализации молодёжной политики в организациях:</w:t>
      </w: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 проведение работы с молодёжью с целью закрепления их в организациях;</w:t>
      </w: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 содействие трудоустройству не менее половины выпускников образовательных организаций по специальности в течение одного года после выпуска;</w:t>
      </w: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 содействие повышению их профессиональной квалификации и карьерному росту;</w:t>
      </w: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 развитие творческой и социальной активности молодёжи;</w:t>
      </w: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 обеспечение их правовой и социальной защищённости;</w:t>
      </w:r>
    </w:p>
    <w:p w:rsidR="00AF4F5E" w:rsidRPr="00117AA2" w:rsidRDefault="00AF4F5E" w:rsidP="00AF4F5E">
      <w:pPr>
        <w:autoSpaceDE w:val="0"/>
        <w:autoSpaceDN w:val="0"/>
        <w:adjustRightInd w:val="0"/>
        <w:spacing w:after="0" w:line="240" w:lineRule="auto"/>
        <w:ind w:firstLine="709"/>
        <w:jc w:val="both"/>
        <w:rPr>
          <w:rFonts w:ascii="Times New Roman" w:hAnsi="Times New Roman"/>
          <w:sz w:val="25"/>
          <w:szCs w:val="25"/>
        </w:rPr>
      </w:pPr>
      <w:r w:rsidRPr="00117AA2">
        <w:rPr>
          <w:rFonts w:ascii="Times New Roman" w:hAnsi="Times New Roman"/>
          <w:sz w:val="25"/>
          <w:szCs w:val="25"/>
        </w:rPr>
        <w:t>- активизация и поддержка патриотического воспитания студенческой молодёжи, воспитания здорового образа жизни, молодёжного досуга, физкультурно-оздоровительной и спортивной работы.</w:t>
      </w:r>
    </w:p>
    <w:p w:rsidR="00AF4F5E" w:rsidRPr="00117AA2" w:rsidRDefault="00AF4F5E" w:rsidP="00AF4F5E">
      <w:pPr>
        <w:autoSpaceDE w:val="0"/>
        <w:autoSpaceDN w:val="0"/>
        <w:adjustRightInd w:val="0"/>
        <w:spacing w:after="0" w:line="240" w:lineRule="auto"/>
        <w:ind w:firstLine="709"/>
        <w:jc w:val="both"/>
        <w:rPr>
          <w:rFonts w:ascii="Times New Roman" w:eastAsia="Times New Roman" w:hAnsi="Times New Roman"/>
          <w:sz w:val="25"/>
          <w:szCs w:val="25"/>
        </w:rPr>
      </w:pPr>
      <w:r w:rsidRPr="00117AA2">
        <w:rPr>
          <w:rFonts w:ascii="Times New Roman" w:eastAsia="Times New Roman" w:hAnsi="Times New Roman"/>
          <w:sz w:val="25"/>
          <w:szCs w:val="25"/>
        </w:rPr>
        <w:t>10.2. Работодатели в целях привлечения и закрепления молодых специалистов:</w:t>
      </w:r>
    </w:p>
    <w:p w:rsidR="00AF4F5E" w:rsidRPr="00117AA2" w:rsidRDefault="00AF4F5E" w:rsidP="00AF4F5E">
      <w:pPr>
        <w:autoSpaceDE w:val="0"/>
        <w:autoSpaceDN w:val="0"/>
        <w:adjustRightInd w:val="0"/>
        <w:spacing w:after="0" w:line="240" w:lineRule="auto"/>
        <w:ind w:firstLine="709"/>
        <w:jc w:val="both"/>
        <w:rPr>
          <w:rFonts w:ascii="Times New Roman" w:eastAsia="Times New Roman" w:hAnsi="Times New Roman"/>
          <w:sz w:val="25"/>
          <w:szCs w:val="25"/>
        </w:rPr>
      </w:pPr>
      <w:r w:rsidRPr="00117AA2">
        <w:rPr>
          <w:rFonts w:ascii="Times New Roman" w:eastAsia="Times New Roman" w:hAnsi="Times New Roman"/>
          <w:sz w:val="25"/>
          <w:szCs w:val="25"/>
        </w:rPr>
        <w:t>10.2.1. Информируют молодых специалистов о задачах и деятельности первичной профсоюзной организации в вопросах защиты их социально-трудовых прав и экономических интересов.</w:t>
      </w:r>
    </w:p>
    <w:p w:rsidR="00AF4F5E" w:rsidRPr="00117A4B" w:rsidRDefault="00AF4F5E" w:rsidP="00AF4F5E">
      <w:pPr>
        <w:autoSpaceDE w:val="0"/>
        <w:autoSpaceDN w:val="0"/>
        <w:adjustRightInd w:val="0"/>
        <w:spacing w:after="0" w:line="240" w:lineRule="auto"/>
        <w:ind w:firstLine="709"/>
        <w:jc w:val="both"/>
        <w:rPr>
          <w:rFonts w:ascii="Times New Roman" w:eastAsia="Times New Roman" w:hAnsi="Times New Roman"/>
          <w:sz w:val="25"/>
          <w:szCs w:val="25"/>
        </w:rPr>
      </w:pPr>
      <w:r w:rsidRPr="00117AA2">
        <w:rPr>
          <w:rFonts w:ascii="Times New Roman" w:eastAsia="Times New Roman" w:hAnsi="Times New Roman"/>
          <w:sz w:val="25"/>
          <w:szCs w:val="25"/>
        </w:rPr>
        <w:t>10.2.2. Содействуют</w:t>
      </w:r>
      <w:r w:rsidRPr="00117A4B">
        <w:rPr>
          <w:rFonts w:ascii="Times New Roman" w:eastAsia="Times New Roman" w:hAnsi="Times New Roman"/>
          <w:sz w:val="25"/>
          <w:szCs w:val="25"/>
        </w:rPr>
        <w:t xml:space="preserve"> проведению молод</w:t>
      </w:r>
      <w:r>
        <w:rPr>
          <w:rFonts w:ascii="Times New Roman" w:eastAsia="Times New Roman" w:hAnsi="Times New Roman"/>
          <w:sz w:val="25"/>
          <w:szCs w:val="25"/>
        </w:rPr>
        <w:t>ё</w:t>
      </w:r>
      <w:r w:rsidRPr="00117A4B">
        <w:rPr>
          <w:rFonts w:ascii="Times New Roman" w:eastAsia="Times New Roman" w:hAnsi="Times New Roman"/>
          <w:sz w:val="25"/>
          <w:szCs w:val="25"/>
        </w:rPr>
        <w:t>жных конкурсов профессионального мастерства, обобщают и распространяют передовой опыт работы.</w:t>
      </w:r>
    </w:p>
    <w:p w:rsidR="00AF4F5E" w:rsidRPr="00117A4B" w:rsidRDefault="00AF4F5E" w:rsidP="00AF4F5E">
      <w:pPr>
        <w:autoSpaceDE w:val="0"/>
        <w:autoSpaceDN w:val="0"/>
        <w:adjustRightInd w:val="0"/>
        <w:spacing w:after="0" w:line="240" w:lineRule="auto"/>
        <w:ind w:firstLine="709"/>
        <w:jc w:val="both"/>
        <w:rPr>
          <w:rFonts w:ascii="Times New Roman" w:eastAsia="Times New Roman" w:hAnsi="Times New Roman"/>
          <w:sz w:val="25"/>
          <w:szCs w:val="25"/>
        </w:rPr>
      </w:pPr>
      <w:r>
        <w:rPr>
          <w:rFonts w:ascii="Times New Roman" w:eastAsia="Times New Roman" w:hAnsi="Times New Roman"/>
          <w:sz w:val="25"/>
          <w:szCs w:val="25"/>
        </w:rPr>
        <w:t xml:space="preserve">10.2.3. </w:t>
      </w:r>
      <w:r w:rsidRPr="00117A4B">
        <w:rPr>
          <w:rFonts w:ascii="Times New Roman" w:eastAsia="Times New Roman" w:hAnsi="Times New Roman"/>
          <w:sz w:val="25"/>
          <w:szCs w:val="25"/>
        </w:rPr>
        <w:t>Поощряют молодых специалистов, добившихся высоких показателей в работе и активно участвующих в деятельности организации.</w:t>
      </w:r>
    </w:p>
    <w:p w:rsidR="00AF4F5E" w:rsidRPr="00ED5844" w:rsidRDefault="00AF4F5E" w:rsidP="00AF4F5E">
      <w:pPr>
        <w:autoSpaceDE w:val="0"/>
        <w:autoSpaceDN w:val="0"/>
        <w:adjustRightInd w:val="0"/>
        <w:spacing w:after="0" w:line="240" w:lineRule="auto"/>
        <w:ind w:firstLine="709"/>
        <w:jc w:val="both"/>
        <w:rPr>
          <w:rFonts w:ascii="Times New Roman" w:hAnsi="Times New Roman"/>
          <w:sz w:val="25"/>
          <w:szCs w:val="25"/>
        </w:rPr>
      </w:pPr>
      <w:r w:rsidRPr="009E0C7E">
        <w:rPr>
          <w:rFonts w:ascii="Times New Roman" w:hAnsi="Times New Roman"/>
          <w:sz w:val="25"/>
          <w:szCs w:val="25"/>
        </w:rPr>
        <w:t>10.3. Министерство и Профсоюз рекомендуют</w:t>
      </w:r>
      <w:r w:rsidRPr="00ED5844">
        <w:rPr>
          <w:rFonts w:ascii="Times New Roman" w:hAnsi="Times New Roman"/>
          <w:sz w:val="25"/>
          <w:szCs w:val="25"/>
        </w:rPr>
        <w:t xml:space="preserve"> при заключении коллективных договоров и соглашений предусматривать разделы по защите социально-экономических и трудовых прав работников из числа молодёжи и обучающихся, содержащие, в том числе, положения </w:t>
      </w:r>
      <w:proofErr w:type="gramStart"/>
      <w:r w:rsidRPr="00ED5844">
        <w:rPr>
          <w:rFonts w:ascii="Times New Roman" w:hAnsi="Times New Roman"/>
          <w:sz w:val="25"/>
          <w:szCs w:val="25"/>
        </w:rPr>
        <w:t>по</w:t>
      </w:r>
      <w:proofErr w:type="gramEnd"/>
      <w:r w:rsidRPr="00ED5844">
        <w:rPr>
          <w:rFonts w:ascii="Times New Roman" w:hAnsi="Times New Roman"/>
          <w:sz w:val="25"/>
          <w:szCs w:val="25"/>
        </w:rPr>
        <w:t>:</w:t>
      </w:r>
    </w:p>
    <w:p w:rsidR="00AF4F5E" w:rsidRPr="00ED5844" w:rsidRDefault="00AF4F5E" w:rsidP="00AF4F5E">
      <w:pPr>
        <w:autoSpaceDE w:val="0"/>
        <w:autoSpaceDN w:val="0"/>
        <w:adjustRightInd w:val="0"/>
        <w:spacing w:after="0" w:line="240" w:lineRule="auto"/>
        <w:ind w:firstLine="709"/>
        <w:jc w:val="both"/>
        <w:rPr>
          <w:rFonts w:ascii="Times New Roman" w:hAnsi="Times New Roman"/>
          <w:sz w:val="25"/>
          <w:szCs w:val="25"/>
        </w:rPr>
      </w:pPr>
      <w:r w:rsidRPr="00ED5844">
        <w:rPr>
          <w:rFonts w:ascii="Times New Roman" w:hAnsi="Times New Roman"/>
          <w:sz w:val="25"/>
          <w:szCs w:val="25"/>
        </w:rPr>
        <w:t>- организации работы по формированию и обучению резерва из числа молодёжи на руководящие должности;</w:t>
      </w:r>
    </w:p>
    <w:p w:rsidR="00AF4F5E" w:rsidRPr="00ED5844" w:rsidRDefault="00AF4F5E" w:rsidP="00AF4F5E">
      <w:pPr>
        <w:autoSpaceDE w:val="0"/>
        <w:autoSpaceDN w:val="0"/>
        <w:adjustRightInd w:val="0"/>
        <w:spacing w:after="0" w:line="240" w:lineRule="auto"/>
        <w:ind w:firstLine="709"/>
        <w:jc w:val="both"/>
        <w:rPr>
          <w:rFonts w:ascii="Times New Roman" w:hAnsi="Times New Roman"/>
          <w:sz w:val="25"/>
          <w:szCs w:val="25"/>
        </w:rPr>
      </w:pPr>
      <w:r w:rsidRPr="00ED5844">
        <w:rPr>
          <w:rFonts w:ascii="Times New Roman" w:hAnsi="Times New Roman"/>
          <w:sz w:val="25"/>
          <w:szCs w:val="25"/>
        </w:rPr>
        <w:t>- закреплению наставников за работниками из числа молодёжи в первый год их работы в организациях, установлению наставникам доплаты за работу с ними на условиях, определяемых коллективными договорами;</w:t>
      </w:r>
    </w:p>
    <w:p w:rsidR="00AF4F5E" w:rsidRPr="00ED5844" w:rsidRDefault="00AF4F5E" w:rsidP="00AF4F5E">
      <w:pPr>
        <w:autoSpaceDE w:val="0"/>
        <w:autoSpaceDN w:val="0"/>
        <w:adjustRightInd w:val="0"/>
        <w:spacing w:after="0" w:line="240" w:lineRule="auto"/>
        <w:ind w:firstLine="709"/>
        <w:jc w:val="both"/>
        <w:rPr>
          <w:rFonts w:ascii="Times New Roman" w:hAnsi="Times New Roman"/>
          <w:sz w:val="25"/>
          <w:szCs w:val="25"/>
        </w:rPr>
      </w:pPr>
      <w:r w:rsidRPr="00ED5844">
        <w:rPr>
          <w:rFonts w:ascii="Times New Roman" w:hAnsi="Times New Roman"/>
          <w:sz w:val="25"/>
          <w:szCs w:val="25"/>
        </w:rPr>
        <w:t>- 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ребёнком до достижения им возраста 3-х лет;</w:t>
      </w:r>
    </w:p>
    <w:p w:rsidR="00AF4F5E" w:rsidRPr="00ED5844" w:rsidRDefault="00AF4F5E" w:rsidP="00AF4F5E">
      <w:pPr>
        <w:autoSpaceDE w:val="0"/>
        <w:autoSpaceDN w:val="0"/>
        <w:adjustRightInd w:val="0"/>
        <w:spacing w:after="0" w:line="240" w:lineRule="auto"/>
        <w:ind w:firstLine="709"/>
        <w:jc w:val="both"/>
        <w:rPr>
          <w:rFonts w:ascii="Times New Roman" w:hAnsi="Times New Roman"/>
          <w:sz w:val="25"/>
          <w:szCs w:val="25"/>
        </w:rPr>
      </w:pPr>
      <w:proofErr w:type="gramStart"/>
      <w:r w:rsidRPr="00ED5844">
        <w:rPr>
          <w:rFonts w:ascii="Times New Roman" w:hAnsi="Times New Roman"/>
          <w:sz w:val="25"/>
          <w:szCs w:val="25"/>
        </w:rPr>
        <w:t>- закреплению мер социальной поддержки работников из числа молодёжи,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том числе путём установления им надбавок к заработной плате, на условиях, предусмотренных трудовым договором, коллективным договором или локальными нормативными актами;</w:t>
      </w:r>
      <w:proofErr w:type="gramEnd"/>
    </w:p>
    <w:p w:rsidR="00AF4F5E" w:rsidRDefault="00AF4F5E" w:rsidP="00AF4F5E">
      <w:pPr>
        <w:autoSpaceDE w:val="0"/>
        <w:autoSpaceDN w:val="0"/>
        <w:adjustRightInd w:val="0"/>
        <w:spacing w:after="0" w:line="240" w:lineRule="auto"/>
        <w:ind w:firstLine="709"/>
        <w:jc w:val="both"/>
        <w:rPr>
          <w:rFonts w:ascii="Times New Roman" w:hAnsi="Times New Roman"/>
          <w:sz w:val="25"/>
          <w:szCs w:val="25"/>
        </w:rPr>
      </w:pPr>
      <w:r w:rsidRPr="00ED5844">
        <w:rPr>
          <w:rFonts w:ascii="Times New Roman" w:hAnsi="Times New Roman"/>
          <w:sz w:val="25"/>
          <w:szCs w:val="25"/>
        </w:rPr>
        <w:t xml:space="preserve">- обеспечению гарантий и компенсаций работникам из числа молодёжи, обучающихся в организациях, в соответствии с законодательством и коллективным договором. </w:t>
      </w:r>
    </w:p>
    <w:p w:rsidR="00AF4F5E" w:rsidRPr="00ED5844" w:rsidRDefault="00AF4F5E" w:rsidP="00AF4F5E">
      <w:pPr>
        <w:autoSpaceDE w:val="0"/>
        <w:autoSpaceDN w:val="0"/>
        <w:adjustRightInd w:val="0"/>
        <w:spacing w:after="0" w:line="240" w:lineRule="auto"/>
        <w:ind w:firstLine="709"/>
        <w:jc w:val="both"/>
        <w:rPr>
          <w:rFonts w:ascii="Times New Roman" w:hAnsi="Times New Roman"/>
          <w:i/>
          <w:sz w:val="25"/>
          <w:szCs w:val="25"/>
        </w:rPr>
      </w:pPr>
      <w:r w:rsidRPr="009E0C7E">
        <w:rPr>
          <w:rFonts w:ascii="Times New Roman" w:hAnsi="Times New Roman"/>
          <w:sz w:val="25"/>
          <w:szCs w:val="25"/>
        </w:rPr>
        <w:t>10.4. Профсоюз обязуется:</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t xml:space="preserve">10.4.1. </w:t>
      </w:r>
      <w:r w:rsidRPr="00ED5844">
        <w:rPr>
          <w:rFonts w:ascii="Times New Roman" w:hAnsi="Times New Roman"/>
          <w:sz w:val="25"/>
          <w:szCs w:val="25"/>
        </w:rPr>
        <w:t>Участвовать в разработке и реализации мероприятий по поддержке молодёжи и повышению её профессионального уровня.</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t xml:space="preserve">10.4.2. </w:t>
      </w:r>
      <w:r w:rsidRPr="00ED5844">
        <w:rPr>
          <w:rFonts w:ascii="Times New Roman" w:hAnsi="Times New Roman"/>
          <w:sz w:val="25"/>
          <w:szCs w:val="25"/>
        </w:rPr>
        <w:t>Предусматривать денежные средства на реализацию молодёжной политики.</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t xml:space="preserve">10.4.3. </w:t>
      </w:r>
      <w:r w:rsidRPr="00ED5844">
        <w:rPr>
          <w:rFonts w:ascii="Times New Roman" w:hAnsi="Times New Roman"/>
          <w:sz w:val="25"/>
          <w:szCs w:val="25"/>
        </w:rPr>
        <w:t>Способствовать развитию творческой активности молодёжи.</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lastRenderedPageBreak/>
        <w:t xml:space="preserve">10.4.4. </w:t>
      </w:r>
      <w:r w:rsidRPr="00ED5844">
        <w:rPr>
          <w:rFonts w:ascii="Times New Roman" w:hAnsi="Times New Roman"/>
          <w:sz w:val="25"/>
          <w:szCs w:val="25"/>
        </w:rPr>
        <w:t>Инициировать включение в коллективные договоры организаций разделов, содержащих положения по работе с молодёжью.</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t xml:space="preserve">10.4.5. </w:t>
      </w:r>
      <w:r w:rsidRPr="00ED5844">
        <w:rPr>
          <w:rFonts w:ascii="Times New Roman" w:hAnsi="Times New Roman"/>
          <w:sz w:val="25"/>
          <w:szCs w:val="25"/>
        </w:rPr>
        <w:t>Содействовать профессиональной и социальной адаптации в организациях молодых работников, участвовать в формировании и развитии институтов наставничества.</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t xml:space="preserve">10.4.6. </w:t>
      </w:r>
      <w:r w:rsidRPr="00ED5844">
        <w:rPr>
          <w:rFonts w:ascii="Times New Roman" w:hAnsi="Times New Roman"/>
          <w:sz w:val="25"/>
          <w:szCs w:val="25"/>
        </w:rPr>
        <w:t>Организовывать обучение председателей советов молодых педагогов и молодых профсоюзных активистов  Калужской области.</w:t>
      </w:r>
    </w:p>
    <w:p w:rsidR="00AF4F5E" w:rsidRPr="00ED5844" w:rsidRDefault="00AF4F5E" w:rsidP="00AF4F5E">
      <w:pPr>
        <w:spacing w:after="0" w:line="240" w:lineRule="auto"/>
        <w:ind w:firstLine="709"/>
        <w:jc w:val="both"/>
        <w:rPr>
          <w:rFonts w:ascii="Times New Roman" w:hAnsi="Times New Roman"/>
          <w:sz w:val="25"/>
          <w:szCs w:val="25"/>
        </w:rPr>
      </w:pPr>
      <w:r>
        <w:rPr>
          <w:rFonts w:ascii="Times New Roman" w:hAnsi="Times New Roman"/>
          <w:sz w:val="25"/>
          <w:szCs w:val="25"/>
        </w:rPr>
        <w:t xml:space="preserve">10.4.7. </w:t>
      </w:r>
      <w:r w:rsidRPr="00ED5844">
        <w:rPr>
          <w:rFonts w:ascii="Times New Roman" w:hAnsi="Times New Roman"/>
          <w:sz w:val="25"/>
          <w:szCs w:val="25"/>
        </w:rPr>
        <w:t xml:space="preserve">Способствовать формированию у молодёжи активной гражданской позиции. </w:t>
      </w:r>
    </w:p>
    <w:p w:rsidR="00AF4F5E" w:rsidRPr="00166A03" w:rsidRDefault="00AF4F5E" w:rsidP="00AF4F5E">
      <w:pPr>
        <w:pStyle w:val="a6"/>
        <w:jc w:val="both"/>
        <w:rPr>
          <w:rFonts w:ascii="Times New Roman" w:hAnsi="Times New Roman" w:cs="Times New Roman"/>
          <w:color w:val="000000"/>
          <w:sz w:val="25"/>
          <w:szCs w:val="25"/>
        </w:rPr>
      </w:pPr>
    </w:p>
    <w:p w:rsidR="00AF4F5E" w:rsidRPr="00AF1C08" w:rsidRDefault="00AF4F5E" w:rsidP="00AF4F5E">
      <w:pPr>
        <w:spacing w:after="0" w:line="240" w:lineRule="auto"/>
        <w:rPr>
          <w:rFonts w:ascii="Times New Roman" w:hAnsi="Times New Roman"/>
          <w:b/>
          <w:color w:val="000000"/>
          <w:sz w:val="25"/>
          <w:szCs w:val="25"/>
        </w:rPr>
      </w:pPr>
    </w:p>
    <w:p w:rsidR="00AF4F5E" w:rsidRPr="00AF1C08" w:rsidRDefault="00AF4F5E" w:rsidP="00AF4F5E">
      <w:pPr>
        <w:autoSpaceDE w:val="0"/>
        <w:autoSpaceDN w:val="0"/>
        <w:adjustRightInd w:val="0"/>
        <w:spacing w:after="0" w:line="240" w:lineRule="auto"/>
        <w:jc w:val="center"/>
        <w:outlineLvl w:val="0"/>
        <w:rPr>
          <w:rFonts w:ascii="Times New Roman" w:hAnsi="Times New Roman"/>
          <w:b/>
          <w:sz w:val="25"/>
          <w:szCs w:val="25"/>
        </w:rPr>
      </w:pPr>
      <w:r>
        <w:rPr>
          <w:rFonts w:ascii="Times New Roman" w:hAnsi="Times New Roman"/>
          <w:b/>
          <w:sz w:val="25"/>
          <w:szCs w:val="25"/>
        </w:rPr>
        <w:t>11</w:t>
      </w:r>
      <w:r w:rsidRPr="00AF1C08">
        <w:rPr>
          <w:rFonts w:ascii="Times New Roman" w:hAnsi="Times New Roman"/>
          <w:b/>
          <w:sz w:val="25"/>
          <w:szCs w:val="25"/>
        </w:rPr>
        <w:t>. СОЦИАЛЬНЫЕ ГАРАНТИИ, ЛЬГОТЫ, КОМПЕНСАЦИИ</w:t>
      </w:r>
    </w:p>
    <w:p w:rsidR="00AF4F5E" w:rsidRPr="00AF1C08" w:rsidRDefault="00AF4F5E" w:rsidP="00AF4F5E">
      <w:pPr>
        <w:autoSpaceDE w:val="0"/>
        <w:autoSpaceDN w:val="0"/>
        <w:adjustRightInd w:val="0"/>
        <w:spacing w:after="0" w:line="240" w:lineRule="auto"/>
        <w:jc w:val="both"/>
        <w:rPr>
          <w:rFonts w:ascii="Times New Roman" w:hAnsi="Times New Roman"/>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.1. Стороны выражают намерения продолжить работу по выработке предложений, касающихся: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системы мер, направленных на повышение уровня пенсионного обеспечения работников организаций, в том числе путём их участия в государственных программах в области пенсионного обеспечения, корпоративных пенсионных программах;</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внесения необходимых изменений и дополнений в порядок и условия назначения досрочно страховых пенсий в связи с педагогической деятельностью;</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поддержки работников из числа молодёжи;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системы мер по социальной поддержке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обеспечения служебным жильём работников из числа молодёжи;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предоставления работникам права пользования за счёт бюджетных средств санаторно-курортным лечением, санаториями-профилакториями и спортивно-оздоровительными лагерями;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реализации права работников из числа молодёжи на получение субсидий на приобретение жилых помещений в рамках реализации мероприятий соответствующих государственных программ.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.2. Министерство в пределах своей компетенции содействует сохранению инфраструктуры образовательных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.3. Стороны рекомендуют предусматривать в коллективных договорах, соглашениях:</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выделение дополнительных средств, полученных от приносящей доход деятельности, для санаторно-курортного лечения и отдыха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установление конкретных размеров средств, полученных от приносящей доход деятельности, выделяемых на развитие социальной сферы;</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выделение дополнительных средств, полученных от приносящей доход деятельности, для реализации программ негосударственного пенсионного обеспечения;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 обязательства работодателей по выделению не менее 2% средств, полученных от приносящей доход деятельности</w:t>
      </w:r>
      <w:r>
        <w:rPr>
          <w:rFonts w:ascii="Times New Roman" w:hAnsi="Times New Roman"/>
          <w:sz w:val="25"/>
          <w:szCs w:val="25"/>
        </w:rPr>
        <w:t xml:space="preserve">, на оздоровление работников </w:t>
      </w:r>
      <w:r w:rsidRPr="00AF1C08">
        <w:rPr>
          <w:rFonts w:ascii="Times New Roman" w:hAnsi="Times New Roman"/>
          <w:sz w:val="25"/>
          <w:szCs w:val="25"/>
        </w:rPr>
        <w:t xml:space="preserve"> образовательных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.4. Стороны исходят из того, что работодатели:</w:t>
      </w:r>
    </w:p>
    <w:p w:rsidR="00AF4F5E" w:rsidRPr="00AF1C08" w:rsidRDefault="00AF4F5E" w:rsidP="00AF4F5E">
      <w:pPr>
        <w:tabs>
          <w:tab w:val="left" w:pos="567"/>
        </w:tabs>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.4.1.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.4.2. Осуществляют меры по организации отдыха, санаторно-курортного лечения работников на имеющейся базе организации за счёт использования средств, полученных от приносящей доход деятельности.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.4.3. Перечисляют на счёт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AF4F5E" w:rsidRDefault="00AF4F5E" w:rsidP="00AF4F5E">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11</w:t>
      </w:r>
      <w:r w:rsidRPr="00AF1C08">
        <w:rPr>
          <w:rFonts w:ascii="Times New Roman" w:hAnsi="Times New Roman"/>
          <w:sz w:val="25"/>
          <w:szCs w:val="25"/>
        </w:rPr>
        <w:t xml:space="preserve">.5. Министерство при формировании предложений к проекту областного бюджета на очередной финансовый период учитывает объём средств, необходимых для проведения вакцинации и ежегодных обязательных профилактических медицинских осмотров работников организаций за счёт средств бюджета. </w:t>
      </w:r>
    </w:p>
    <w:p w:rsidR="00AF4F5E" w:rsidRPr="00AF1C08" w:rsidRDefault="00AF4F5E" w:rsidP="00AF4F5E">
      <w:pPr>
        <w:autoSpaceDE w:val="0"/>
        <w:autoSpaceDN w:val="0"/>
        <w:adjustRightInd w:val="0"/>
        <w:spacing w:after="0" w:line="240" w:lineRule="auto"/>
        <w:jc w:val="both"/>
        <w:rPr>
          <w:rFonts w:ascii="Times New Roman" w:hAnsi="Times New Roman"/>
          <w:sz w:val="25"/>
          <w:szCs w:val="25"/>
        </w:rPr>
      </w:pPr>
    </w:p>
    <w:p w:rsidR="00AF4F5E" w:rsidRDefault="00AF4F5E" w:rsidP="00AF4F5E">
      <w:pPr>
        <w:autoSpaceDE w:val="0"/>
        <w:autoSpaceDN w:val="0"/>
        <w:adjustRightInd w:val="0"/>
        <w:spacing w:after="0" w:line="240" w:lineRule="auto"/>
        <w:ind w:firstLine="540"/>
        <w:jc w:val="both"/>
        <w:rPr>
          <w:rFonts w:ascii="Times New Roman" w:hAnsi="Times New Roman"/>
          <w:sz w:val="25"/>
          <w:szCs w:val="25"/>
        </w:rPr>
      </w:pPr>
    </w:p>
    <w:p w:rsidR="00AF4F5E" w:rsidRDefault="00AF4F5E" w:rsidP="00AF4F5E">
      <w:pPr>
        <w:autoSpaceDE w:val="0"/>
        <w:autoSpaceDN w:val="0"/>
        <w:adjustRightInd w:val="0"/>
        <w:spacing w:after="0" w:line="240" w:lineRule="auto"/>
        <w:ind w:firstLine="540"/>
        <w:jc w:val="both"/>
        <w:rPr>
          <w:rFonts w:ascii="Times New Roman" w:hAnsi="Times New Roman"/>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p>
    <w:p w:rsidR="00AF4F5E" w:rsidRPr="00AF1C08" w:rsidRDefault="00AF4F5E" w:rsidP="00AF4F5E">
      <w:pPr>
        <w:pStyle w:val="a3"/>
        <w:jc w:val="center"/>
        <w:rPr>
          <w:rFonts w:ascii="Times New Roman" w:hAnsi="Times New Roman"/>
          <w:b/>
          <w:color w:val="000000"/>
          <w:sz w:val="25"/>
          <w:szCs w:val="25"/>
        </w:rPr>
      </w:pPr>
      <w:r w:rsidRPr="00AF1C08">
        <w:rPr>
          <w:rFonts w:ascii="Times New Roman" w:hAnsi="Times New Roman"/>
          <w:b/>
          <w:color w:val="000000"/>
          <w:sz w:val="25"/>
          <w:szCs w:val="25"/>
        </w:rPr>
        <w:t>1</w:t>
      </w:r>
      <w:r>
        <w:rPr>
          <w:rFonts w:ascii="Times New Roman" w:hAnsi="Times New Roman"/>
          <w:b/>
          <w:color w:val="000000"/>
          <w:sz w:val="25"/>
          <w:szCs w:val="25"/>
        </w:rPr>
        <w:t>2</w:t>
      </w:r>
      <w:r w:rsidRPr="00AF1C08">
        <w:rPr>
          <w:rFonts w:ascii="Times New Roman" w:hAnsi="Times New Roman"/>
          <w:b/>
          <w:color w:val="000000"/>
          <w:sz w:val="25"/>
          <w:szCs w:val="25"/>
        </w:rPr>
        <w:t>. ГАРАНТИИ ПРАВ ПРОФСОЮЗНЫХ ОРГАНОВ И ЧЛЕНОВ ПРОФСОЮЗА</w:t>
      </w:r>
    </w:p>
    <w:p w:rsidR="00AF4F5E" w:rsidRPr="00AF1C08" w:rsidRDefault="00AF4F5E" w:rsidP="00AF4F5E">
      <w:pPr>
        <w:pStyle w:val="a3"/>
        <w:jc w:val="center"/>
        <w:rPr>
          <w:rFonts w:ascii="Times New Roman" w:hAnsi="Times New Roman"/>
          <w:b/>
          <w:color w:val="000000"/>
          <w:sz w:val="25"/>
          <w:szCs w:val="25"/>
        </w:rPr>
      </w:pP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2</w:t>
      </w:r>
      <w:r w:rsidRPr="00AF1C08">
        <w:rPr>
          <w:rFonts w:ascii="Times New Roman" w:hAnsi="Times New Roman"/>
          <w:color w:val="000000"/>
          <w:sz w:val="25"/>
          <w:szCs w:val="25"/>
        </w:rPr>
        <w:t xml:space="preserve">.1. </w:t>
      </w:r>
      <w:proofErr w:type="gramStart"/>
      <w:r w:rsidRPr="00AF1C08">
        <w:rPr>
          <w:rFonts w:ascii="Times New Roman" w:hAnsi="Times New Roman"/>
          <w:color w:val="000000"/>
          <w:sz w:val="25"/>
          <w:szCs w:val="25"/>
        </w:rPr>
        <w:t>Права и гарантии деятельности Профсоюза,  соответствующих выборных профсоюзных органов определяются ТК РФ, Федеральным законом от 12.01.996  № 10-ФЗ «О профессиональных союзах, их  правах и гарантиях деятельности», иными нормативными правовыми актами РФ, Уставом Профсоюза работников народного образования и науки Российской Федерации и реализуется с учётом Генерального Соглашения между общероссийскими объединениями профсоюзов, общероссийскими  объединениями работодателей и Правительством России;</w:t>
      </w:r>
      <w:proofErr w:type="gramEnd"/>
      <w:r w:rsidRPr="00AF1C08">
        <w:rPr>
          <w:rFonts w:ascii="Times New Roman" w:hAnsi="Times New Roman"/>
          <w:color w:val="000000"/>
          <w:sz w:val="25"/>
          <w:szCs w:val="25"/>
        </w:rPr>
        <w:t xml:space="preserve">  Отраслевого соглашения по организациям, находящимся в ведении Министерства образования и науки Российской Федерации на 2015-2017 годы; Калужского областного трёхстороннего Соглашения между Территориальным союзом организаций профсоюзов «Калужский областной совет профсоюзов», областными объединениями работодателей и Правительством Калужской области на 2017-2019 годы, Соглашения, иных соглашений, уставов и коллективных договоров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.2. Стороны обращают внимание на то, что работодатели обязаны:</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 xml:space="preserve">.2.2. </w:t>
      </w:r>
      <w:proofErr w:type="gramStart"/>
      <w:r w:rsidRPr="00AF1C08">
        <w:rPr>
          <w:rFonts w:ascii="Times New Roman" w:hAnsi="Times New Roman"/>
          <w:sz w:val="25"/>
          <w:szCs w:val="25"/>
        </w:rPr>
        <w:t>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w:t>
      </w:r>
      <w:proofErr w:type="gramEnd"/>
      <w:r w:rsidRPr="00AF1C08">
        <w:rPr>
          <w:rFonts w:ascii="Times New Roman" w:hAnsi="Times New Roman"/>
          <w:sz w:val="25"/>
          <w:szCs w:val="25"/>
        </w:rPr>
        <w:t xml:space="preserve">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.2.3.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w:t>
      </w:r>
      <w:r>
        <w:rPr>
          <w:rFonts w:ascii="Times New Roman" w:hAnsi="Times New Roman"/>
          <w:sz w:val="25"/>
          <w:szCs w:val="25"/>
        </w:rPr>
        <w:t xml:space="preserve">живания работников </w:t>
      </w:r>
      <w:r w:rsidRPr="00AF1C08">
        <w:rPr>
          <w:rFonts w:ascii="Times New Roman" w:hAnsi="Times New Roman"/>
          <w:sz w:val="25"/>
          <w:szCs w:val="25"/>
        </w:rPr>
        <w:t xml:space="preserve"> в общежитии.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.2.5. 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расчётного счёта организации на расчётный счёт профсоюзной организации сре</w:t>
      </w:r>
      <w:proofErr w:type="gramStart"/>
      <w:r w:rsidRPr="00AF1C08">
        <w:rPr>
          <w:rFonts w:ascii="Times New Roman" w:hAnsi="Times New Roman"/>
          <w:sz w:val="25"/>
          <w:szCs w:val="25"/>
        </w:rPr>
        <w:t>дств в р</w:t>
      </w:r>
      <w:proofErr w:type="gramEnd"/>
      <w:r w:rsidRPr="00AF1C08">
        <w:rPr>
          <w:rFonts w:ascii="Times New Roman" w:hAnsi="Times New Roman"/>
          <w:sz w:val="25"/>
          <w:szCs w:val="25"/>
        </w:rPr>
        <w:t>азмере, установленном коллективным договором, соглашением. Перечисление сре</w:t>
      </w:r>
      <w:proofErr w:type="gramStart"/>
      <w:r w:rsidRPr="00AF1C08">
        <w:rPr>
          <w:rFonts w:ascii="Times New Roman" w:hAnsi="Times New Roman"/>
          <w:sz w:val="25"/>
          <w:szCs w:val="25"/>
        </w:rPr>
        <w:t>дств пр</w:t>
      </w:r>
      <w:proofErr w:type="gramEnd"/>
      <w:r w:rsidRPr="00AF1C08">
        <w:rPr>
          <w:rFonts w:ascii="Times New Roman" w:hAnsi="Times New Roman"/>
          <w:sz w:val="25"/>
          <w:szCs w:val="25"/>
        </w:rPr>
        <w:t>оизводится в полном объёме и одновременно с выдачей банком средств на заработную плату.</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.2.6. Содействовать профсоюзным органам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.3. Стороны признают гарантии работников, избранных (делегированных) в состав профсоюзных органов и не освобождённых от основной работы, в том числе:</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 xml:space="preserve">.3.1. </w:t>
      </w:r>
      <w:proofErr w:type="gramStart"/>
      <w:r w:rsidRPr="00AF1C08">
        <w:rPr>
          <w:rFonts w:ascii="Times New Roman" w:hAnsi="Times New Roman"/>
          <w:sz w:val="25"/>
          <w:szCs w:val="25"/>
        </w:rPr>
        <w:t xml:space="preserve">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w:t>
      </w:r>
      <w:r w:rsidRPr="00AF1C08">
        <w:rPr>
          <w:rFonts w:ascii="Times New Roman" w:hAnsi="Times New Roman"/>
          <w:sz w:val="25"/>
          <w:szCs w:val="25"/>
        </w:rPr>
        <w:lastRenderedPageBreak/>
        <w:t>члены профсоюзных органов в организации, профорганизаторы - соответствующего вышестоящего профсоюзного органа.</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.3.2.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AF4F5E" w:rsidRDefault="00AF4F5E" w:rsidP="00AF4F5E">
      <w:pPr>
        <w:pStyle w:val="a3"/>
        <w:ind w:firstLine="708"/>
        <w:jc w:val="both"/>
        <w:rPr>
          <w:rFonts w:ascii="Times New Roman" w:hAnsi="Times New Roman"/>
          <w:b/>
          <w:color w:val="000000"/>
          <w:sz w:val="28"/>
          <w:szCs w:val="28"/>
        </w:rPr>
      </w:pPr>
      <w:r w:rsidRPr="00AF1C08">
        <w:rPr>
          <w:rFonts w:ascii="Times New Roman" w:hAnsi="Times New Roman"/>
          <w:sz w:val="25"/>
          <w:szCs w:val="25"/>
          <w:lang w:eastAsia="ru-RU"/>
        </w:rPr>
        <w:t>1</w:t>
      </w:r>
      <w:r>
        <w:rPr>
          <w:rFonts w:ascii="Times New Roman" w:hAnsi="Times New Roman"/>
          <w:sz w:val="25"/>
          <w:szCs w:val="25"/>
          <w:lang w:eastAsia="ru-RU"/>
        </w:rPr>
        <w:t>2.</w:t>
      </w:r>
      <w:r w:rsidRPr="00AF1C08">
        <w:rPr>
          <w:rFonts w:ascii="Times New Roman" w:hAnsi="Times New Roman"/>
          <w:sz w:val="25"/>
          <w:szCs w:val="25"/>
          <w:lang w:eastAsia="ru-RU"/>
        </w:rPr>
        <w:t xml:space="preserve">3.3. </w:t>
      </w:r>
      <w:proofErr w:type="gramStart"/>
      <w:r w:rsidRPr="00AF1C08">
        <w:rPr>
          <w:rFonts w:ascii="Times New Roman" w:hAnsi="Times New Roman"/>
          <w:sz w:val="25"/>
          <w:szCs w:val="25"/>
          <w:lang w:eastAsia="ru-RU"/>
        </w:rPr>
        <w:t>Члены выборных органов профсоюзных организаций, уполномоченные по охране труда профкома,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учёбы на условиях, предусмотренных законодательством, Соглашением, коллективным договором.</w:t>
      </w:r>
      <w:r w:rsidRPr="00804E74">
        <w:rPr>
          <w:rFonts w:ascii="Times New Roman" w:hAnsi="Times New Roman"/>
          <w:b/>
          <w:color w:val="000000"/>
          <w:sz w:val="28"/>
          <w:szCs w:val="28"/>
        </w:rPr>
        <w:t xml:space="preserve"> </w:t>
      </w:r>
      <w:proofErr w:type="gramEnd"/>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 xml:space="preserve">12.3.4.   Работа в качестве председателя первичной профсоюзной организации признаётся значимой для деятельности образовательной организации и принимается во внимание при поощрении работников. </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Работодатели за счёт средств образовательной организации могут устанавливать работникам, являющимся полномочными представителями работников в социальном партнёрстве – председателям первичных профсоюзных организаций,  не освобождённым от основной работы</w:t>
      </w:r>
      <w:r>
        <w:rPr>
          <w:rFonts w:ascii="Times New Roman" w:hAnsi="Times New Roman"/>
          <w:color w:val="000000"/>
          <w:sz w:val="24"/>
          <w:szCs w:val="24"/>
        </w:rPr>
        <w:t xml:space="preserve"> (ст. 337 ТК РФ)</w:t>
      </w:r>
      <w:r w:rsidRPr="006007BC">
        <w:rPr>
          <w:rFonts w:ascii="Times New Roman" w:hAnsi="Times New Roman"/>
          <w:color w:val="000000"/>
          <w:sz w:val="24"/>
          <w:szCs w:val="24"/>
        </w:rPr>
        <w:t xml:space="preserve">, стимулирующие выплаты с учётом следующих показателей эффективности и результативности работы </w:t>
      </w:r>
      <w:proofErr w:type="gramStart"/>
      <w:r w:rsidRPr="006007BC">
        <w:rPr>
          <w:rFonts w:ascii="Times New Roman" w:hAnsi="Times New Roman"/>
          <w:color w:val="000000"/>
          <w:sz w:val="24"/>
          <w:szCs w:val="24"/>
        </w:rPr>
        <w:t>по</w:t>
      </w:r>
      <w:proofErr w:type="gramEnd"/>
      <w:r w:rsidRPr="006007BC">
        <w:rPr>
          <w:rFonts w:ascii="Times New Roman" w:hAnsi="Times New Roman"/>
          <w:color w:val="000000"/>
          <w:sz w:val="24"/>
          <w:szCs w:val="24"/>
        </w:rPr>
        <w:t>:</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 xml:space="preserve">  -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 эффективное разрешение конфликтов в целях сохранения и развития кадрового обеспечения образовательной организации;</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Порядок и размер выплат определяется Положением об оплате труда образовательной организации и коллективными договорами.</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12.3.5. Дискриминация, ущемление прав в сфере труда представителей профсоюзных организаций, выявивших нарушение трудового законодательства, условий труда и учёбы в связи с исполнением возложенных на них общественных обязанностей, не допускаются</w:t>
      </w:r>
      <w:proofErr w:type="gramStart"/>
      <w:r w:rsidRPr="006007BC">
        <w:rPr>
          <w:rFonts w:ascii="Times New Roman" w:hAnsi="Times New Roman"/>
          <w:color w:val="000000"/>
          <w:sz w:val="24"/>
          <w:szCs w:val="24"/>
        </w:rPr>
        <w:t>.</w:t>
      </w:r>
      <w:proofErr w:type="gramEnd"/>
      <w:r w:rsidRPr="006007BC">
        <w:rPr>
          <w:rFonts w:ascii="Times New Roman" w:hAnsi="Times New Roman"/>
          <w:color w:val="000000"/>
          <w:sz w:val="24"/>
          <w:szCs w:val="24"/>
        </w:rPr>
        <w:t xml:space="preserve"> ( </w:t>
      </w:r>
      <w:proofErr w:type="gramStart"/>
      <w:r w:rsidRPr="006007BC">
        <w:rPr>
          <w:rFonts w:ascii="Times New Roman" w:hAnsi="Times New Roman"/>
          <w:color w:val="000000"/>
          <w:sz w:val="24"/>
          <w:szCs w:val="24"/>
        </w:rPr>
        <w:t>с</w:t>
      </w:r>
      <w:proofErr w:type="gramEnd"/>
      <w:r w:rsidRPr="006007BC">
        <w:rPr>
          <w:rFonts w:ascii="Times New Roman" w:hAnsi="Times New Roman"/>
          <w:color w:val="000000"/>
          <w:sz w:val="24"/>
          <w:szCs w:val="24"/>
        </w:rPr>
        <w:t xml:space="preserve">т. 3 ТК РФ). </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 xml:space="preserve">12.3.6. Не допускается в течение 2 – </w:t>
      </w:r>
      <w:proofErr w:type="spellStart"/>
      <w:r w:rsidRPr="006007BC">
        <w:rPr>
          <w:rFonts w:ascii="Times New Roman" w:hAnsi="Times New Roman"/>
          <w:color w:val="000000"/>
          <w:sz w:val="24"/>
          <w:szCs w:val="24"/>
        </w:rPr>
        <w:t>х</w:t>
      </w:r>
      <w:proofErr w:type="spellEnd"/>
      <w:r w:rsidRPr="006007BC">
        <w:rPr>
          <w:rFonts w:ascii="Times New Roman" w:hAnsi="Times New Roman"/>
          <w:color w:val="000000"/>
          <w:sz w:val="24"/>
          <w:szCs w:val="24"/>
        </w:rPr>
        <w:t xml:space="preserve"> лет после окончания выборных полномочий увольнение по инициативе работодателя лиц, избранных в состав профсоюзных органов,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AF4F5E" w:rsidRPr="006007BC" w:rsidRDefault="00AF4F5E" w:rsidP="00AF4F5E">
      <w:pPr>
        <w:pStyle w:val="a3"/>
        <w:ind w:firstLine="708"/>
        <w:jc w:val="both"/>
        <w:rPr>
          <w:rFonts w:ascii="Times New Roman" w:hAnsi="Times New Roman"/>
          <w:color w:val="000000"/>
          <w:sz w:val="24"/>
          <w:szCs w:val="24"/>
        </w:rPr>
      </w:pPr>
      <w:r w:rsidRPr="006007BC">
        <w:rPr>
          <w:rFonts w:ascii="Times New Roman" w:hAnsi="Times New Roman"/>
          <w:color w:val="000000"/>
          <w:sz w:val="24"/>
          <w:szCs w:val="24"/>
        </w:rPr>
        <w:t>12.3.7.    Стороны признают гарантии освобождённых профсоюзных работников, избранных (делегированных) в состав профсоюзных органов, в соответствии с действующим законодательством РФ.</w:t>
      </w:r>
    </w:p>
    <w:p w:rsidR="00AF4F5E" w:rsidRPr="00AF1C08" w:rsidRDefault="00AF4F5E" w:rsidP="00AF4F5E">
      <w:pPr>
        <w:autoSpaceDE w:val="0"/>
        <w:autoSpaceDN w:val="0"/>
        <w:adjustRightInd w:val="0"/>
        <w:spacing w:after="0" w:line="240" w:lineRule="auto"/>
        <w:jc w:val="both"/>
        <w:rPr>
          <w:rFonts w:ascii="Times New Roman" w:hAnsi="Times New Roman"/>
          <w:sz w:val="25"/>
          <w:szCs w:val="25"/>
        </w:rPr>
      </w:pPr>
      <w:r w:rsidRPr="00AF1C08">
        <w:rPr>
          <w:rFonts w:ascii="Times New Roman" w:hAnsi="Times New Roman"/>
          <w:sz w:val="25"/>
          <w:szCs w:val="25"/>
        </w:rPr>
        <w:t>Стороны согласились распространить это положение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региональных, территориальных соглашений, предоставляя им не менее 7 рабочих дней для осуществления соответствующей деятельности.</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2.3.8</w:t>
      </w:r>
      <w:r w:rsidRPr="00AF1C08">
        <w:rPr>
          <w:rFonts w:ascii="Times New Roman" w:hAnsi="Times New Roman"/>
          <w:sz w:val="25"/>
          <w:szCs w:val="25"/>
        </w:rPr>
        <w:t>. Стороны согласились, что членам выборных профсоюзных органов, не освобожденным от основной работы в организации, занимающим должности профессорско-преподавательского состава, на условиях, определённых в коллективном договоре, учебная нагрузка устанавливается в объёме ниже средней учебной нагрузки, предусмотренной по структурному подразделению.</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lastRenderedPageBreak/>
        <w:t>1</w:t>
      </w:r>
      <w:r>
        <w:rPr>
          <w:rFonts w:ascii="Times New Roman" w:hAnsi="Times New Roman"/>
          <w:sz w:val="25"/>
          <w:szCs w:val="25"/>
        </w:rPr>
        <w:t xml:space="preserve">2.3.9. </w:t>
      </w:r>
      <w:r w:rsidRPr="00AF1C08">
        <w:rPr>
          <w:rFonts w:ascii="Times New Roman" w:hAnsi="Times New Roman"/>
          <w:sz w:val="25"/>
          <w:szCs w:val="25"/>
        </w:rPr>
        <w:t xml:space="preserve"> Члены выборных профсоюзных органов, не освобождённые от основной работы в организации, освобождаются от неё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 соглашением.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.4. Стороны признают гарантии освобожденных профсоюзных работников, избранных (делегированных) в состав профсоюзных органов:</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 xml:space="preserve">.4.1.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её отсутствии с письменного согласия работника другая равноценная работа (должность) у того же работодателя. </w:t>
      </w:r>
      <w:proofErr w:type="gramStart"/>
      <w:r w:rsidRPr="00AF1C08">
        <w:rPr>
          <w:rFonts w:ascii="Times New Roman" w:hAnsi="Times New Roman"/>
          <w:sz w:val="25"/>
          <w:szCs w:val="25"/>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1 года.</w:t>
      </w:r>
      <w:proofErr w:type="gramEnd"/>
      <w:r w:rsidRPr="00AF1C08">
        <w:rPr>
          <w:rFonts w:ascii="Times New Roman" w:hAnsi="Times New Roman"/>
          <w:sz w:val="25"/>
          <w:szCs w:val="25"/>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 xml:space="preserve">.4.3. </w:t>
      </w:r>
      <w:proofErr w:type="gramStart"/>
      <w:r w:rsidRPr="00AF1C08">
        <w:rPr>
          <w:rFonts w:ascii="Times New Roman" w:hAnsi="Times New Roman"/>
          <w:sz w:val="25"/>
          <w:szCs w:val="25"/>
        </w:rPr>
        <w:t>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6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roofErr w:type="gramEnd"/>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.4.4. Сохранение за освобождёнными профсоюзными работниками продолжительности ежегодного отпуска, предоставляемого по прежней работе, путём присоединения к основному отпуску дополнительного отпуска применительно к порядку, установленному для работников с ненормированным рабочим днём.</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.5. Работа на выборной должности председателя профсоюзной организации и в составе выборного профсоюзного органа признаётся значимой для деятельности организации и принимается во внимание при поощрении работников, их аттестации, при избрании по конкурсу на замещение вакантных должностей и т.п.</w:t>
      </w:r>
    </w:p>
    <w:p w:rsidR="00AF4F5E" w:rsidRPr="00AF1C08" w:rsidRDefault="00AF4F5E" w:rsidP="00AF4F5E">
      <w:pPr>
        <w:autoSpaceDE w:val="0"/>
        <w:autoSpaceDN w:val="0"/>
        <w:adjustRightInd w:val="0"/>
        <w:spacing w:after="0" w:line="240" w:lineRule="auto"/>
        <w:ind w:firstLine="540"/>
        <w:jc w:val="both"/>
        <w:rPr>
          <w:rFonts w:ascii="Times New Roman" w:hAnsi="Times New Roman"/>
          <w:sz w:val="25"/>
          <w:szCs w:val="25"/>
        </w:rPr>
      </w:pPr>
      <w:r w:rsidRPr="00AF1C08">
        <w:rPr>
          <w:rFonts w:ascii="Times New Roman" w:hAnsi="Times New Roman"/>
          <w:sz w:val="25"/>
          <w:szCs w:val="25"/>
        </w:rPr>
        <w:t>1</w:t>
      </w:r>
      <w:r>
        <w:rPr>
          <w:rFonts w:ascii="Times New Roman" w:hAnsi="Times New Roman"/>
          <w:sz w:val="25"/>
          <w:szCs w:val="25"/>
        </w:rPr>
        <w:t>2</w:t>
      </w:r>
      <w:r w:rsidRPr="00AF1C08">
        <w:rPr>
          <w:rFonts w:ascii="Times New Roman" w:hAnsi="Times New Roman"/>
          <w:sz w:val="25"/>
          <w:szCs w:val="25"/>
        </w:rPr>
        <w:t>.6. Расторжение трудового договора по инициативе работодателя с лицами, избиравшимися в состав профсоюзных органов, не допускается в течение 2 лет после окончания 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ТК РФ, с учётом положений Соглашения.</w:t>
      </w:r>
    </w:p>
    <w:p w:rsidR="00AF4F5E" w:rsidRPr="00AF1C08" w:rsidRDefault="00AF4F5E" w:rsidP="00AF4F5E">
      <w:pPr>
        <w:pStyle w:val="a3"/>
        <w:jc w:val="center"/>
        <w:rPr>
          <w:rFonts w:ascii="Times New Roman" w:hAnsi="Times New Roman"/>
          <w:b/>
          <w:color w:val="000000"/>
          <w:sz w:val="25"/>
          <w:szCs w:val="25"/>
        </w:rPr>
      </w:pPr>
    </w:p>
    <w:p w:rsidR="00AF4F5E" w:rsidRPr="00AF1C08" w:rsidRDefault="00AF4F5E" w:rsidP="00AF4F5E">
      <w:pPr>
        <w:pStyle w:val="a3"/>
        <w:jc w:val="center"/>
        <w:rPr>
          <w:rFonts w:ascii="Times New Roman" w:hAnsi="Times New Roman"/>
          <w:b/>
          <w:color w:val="000000"/>
          <w:sz w:val="25"/>
          <w:szCs w:val="25"/>
        </w:rPr>
      </w:pPr>
      <w:r w:rsidRPr="00AF1C08">
        <w:rPr>
          <w:rFonts w:ascii="Times New Roman" w:hAnsi="Times New Roman"/>
          <w:b/>
          <w:color w:val="000000"/>
          <w:sz w:val="25"/>
          <w:szCs w:val="25"/>
        </w:rPr>
        <w:t>1</w:t>
      </w:r>
      <w:r>
        <w:rPr>
          <w:rFonts w:ascii="Times New Roman" w:hAnsi="Times New Roman"/>
          <w:b/>
          <w:color w:val="000000"/>
          <w:sz w:val="25"/>
          <w:szCs w:val="25"/>
        </w:rPr>
        <w:t>3</w:t>
      </w:r>
      <w:r w:rsidRPr="00AF1C08">
        <w:rPr>
          <w:rFonts w:ascii="Times New Roman" w:hAnsi="Times New Roman"/>
          <w:b/>
          <w:color w:val="000000"/>
          <w:sz w:val="25"/>
          <w:szCs w:val="25"/>
        </w:rPr>
        <w:t>. ОБЯЗАТЕЛЬСТВА ПРОФСОЮЗА</w:t>
      </w:r>
    </w:p>
    <w:p w:rsidR="00AF4F5E" w:rsidRPr="00AF1C08" w:rsidRDefault="00AF4F5E" w:rsidP="00AF4F5E">
      <w:pPr>
        <w:pStyle w:val="a3"/>
        <w:jc w:val="center"/>
        <w:rPr>
          <w:rFonts w:ascii="Times New Roman" w:hAnsi="Times New Roman"/>
          <w:b/>
          <w:color w:val="000000"/>
          <w:sz w:val="25"/>
          <w:szCs w:val="25"/>
        </w:rPr>
      </w:pP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 Профсоюз, территориальные  и первичные профсоюзные организации обязуются:</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 Всемерно содействовать реализации настоящего Соглашения, территориальных отраслевых соглашений и коллективных договоров, снижению социальной напряжённости в трудовых коллективах отрасли.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.2. Вносить предложения в соответствующие органы государственной власти и местного самоуправления по совершенствованию законодательства о труде и социальных гарантиях работников отрасли, проводить экспертизу законопроектов и других нормативных правовых актов в области экономики, социальных вопросов и охраны труда.</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.3. 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lastRenderedPageBreak/>
        <w:t>1</w:t>
      </w:r>
      <w:r>
        <w:rPr>
          <w:rFonts w:ascii="Times New Roman" w:hAnsi="Times New Roman"/>
          <w:color w:val="000000"/>
          <w:sz w:val="25"/>
          <w:szCs w:val="25"/>
        </w:rPr>
        <w:t>3</w:t>
      </w:r>
      <w:r w:rsidRPr="00AF1C08">
        <w:rPr>
          <w:rFonts w:ascii="Times New Roman" w:hAnsi="Times New Roman"/>
          <w:color w:val="000000"/>
          <w:sz w:val="25"/>
          <w:szCs w:val="25"/>
        </w:rPr>
        <w:t>.4. Содействовать профессиональному росту работников организаций.</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.5.Содействовать улучшению условий труда и быта, способствовать оздоровлению работающих и членов их семей, в том числе путём:</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установления прямых договорных отношений с санаториями и профилакториями;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оказания помощи в подборе и приобретении путёвок для членов Профсоюза и их семей в санатории и здравницы России и ближнего зарубежья.</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 xml:space="preserve">.6. Осуществлять </w:t>
      </w:r>
      <w:proofErr w:type="gramStart"/>
      <w:r w:rsidRPr="00AF1C08">
        <w:rPr>
          <w:rFonts w:ascii="Times New Roman" w:hAnsi="Times New Roman"/>
          <w:color w:val="000000"/>
          <w:sz w:val="25"/>
          <w:szCs w:val="25"/>
        </w:rPr>
        <w:t>контроль  за</w:t>
      </w:r>
      <w:proofErr w:type="gramEnd"/>
      <w:r w:rsidRPr="00AF1C08">
        <w:rPr>
          <w:rFonts w:ascii="Times New Roman" w:hAnsi="Times New Roman"/>
          <w:color w:val="000000"/>
          <w:sz w:val="25"/>
          <w:szCs w:val="25"/>
        </w:rPr>
        <w:t xml:space="preserve">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и настоящим Соглашением.</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 xml:space="preserve">.7. Осуществлять профсоюзный </w:t>
      </w:r>
      <w:proofErr w:type="gramStart"/>
      <w:r w:rsidRPr="00AF1C08">
        <w:rPr>
          <w:rFonts w:ascii="Times New Roman" w:hAnsi="Times New Roman"/>
          <w:color w:val="000000"/>
          <w:sz w:val="25"/>
          <w:szCs w:val="25"/>
        </w:rPr>
        <w:t>контроль  за</w:t>
      </w:r>
      <w:proofErr w:type="gramEnd"/>
      <w:r w:rsidRPr="00AF1C08">
        <w:rPr>
          <w:rFonts w:ascii="Times New Roman" w:hAnsi="Times New Roman"/>
          <w:color w:val="000000"/>
          <w:sz w:val="25"/>
          <w:szCs w:val="25"/>
        </w:rPr>
        <w:t xml:space="preserve"> соблюдением в организациях трудового законодательства, положения об аттестации, локальных актов об оплате труда и компенсационных выплатах.</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.8. Осуществлять необходимые меры по социальной защите работников организаций, пострадавших в результате несчастных случаев на производстве.</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.9. Обеспечивать бесплатные консультации и правовую помощь членам Профсоюза и коллективам.</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.10. Доводить до сведения первичных профсоюзных организаций информацию, предоставляемую Профсоюзу Министерством, органами законодательной и исполнительной власти Калужской области.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.11. Принимать меры по недопущению осуществления действий, приводящих к ухудшению положения организаций, а также работников.</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.12. Анализировать социально-экономическое положение работников отрасли, взаимодействовать с Законодательным Собранием Калужской области, Губернатором Калужской области, Министерством, Центральным Советом Профсоюза работников народного образования и науки РФ в разработке предложений, проектов нормативных правовых актов, направленных на совершенствование законодательной базы, в том числе в сферах деятельности Министерства, усиления социальной защищённости работников.</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.13. Использовать все формы информационного обеспечения с целью наиболее полного информирования о деятельности сторон Соглашения по обеспечению социально-трудовых прав и гарантий работников.</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.14. Оказывать выборным органам первичных профсоюзных организаций методическую и практическую помощь по всем вопросам профсоюзной деятельности.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.15. Проводить бесплатное обучение и персональные консультации руководителей  (членов Профсоюза) организаций по вопросам трудового законодательства, оплаты труда и социальных гарантий работающих и студентов.</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.16. Из сре</w:t>
      </w:r>
      <w:proofErr w:type="gramStart"/>
      <w:r w:rsidRPr="00AF1C08">
        <w:rPr>
          <w:rFonts w:ascii="Times New Roman" w:hAnsi="Times New Roman"/>
          <w:color w:val="000000"/>
          <w:sz w:val="25"/>
          <w:szCs w:val="25"/>
        </w:rPr>
        <w:t>дств Пр</w:t>
      </w:r>
      <w:proofErr w:type="gramEnd"/>
      <w:r w:rsidRPr="00AF1C08">
        <w:rPr>
          <w:rFonts w:ascii="Times New Roman" w:hAnsi="Times New Roman"/>
          <w:color w:val="000000"/>
          <w:sz w:val="25"/>
          <w:szCs w:val="25"/>
        </w:rPr>
        <w:t>офсоюзного бюджета:</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xml:space="preserve">- оказывать материальную помощь членам Профсоюза в связи с продолжительной болезнью и несчастными случаями в семьях; </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финансировать региональные конкурсы и соревнования в сфере образования;</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 премировать и представлять к награждению за хорошую общественную работу и поддержку Профсоюза председателей и членов первичных профсоюзных организации руководителей организаций.</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.17. Участвовать в разработке и реализации мероприятий по поддержке молодёжи и повышению её профессионального уровня.</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.18. Предусматривать денежные средства на реализацию молодёжной политики.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.19. Совместно с Министерством способствовать развитию творческой активности молодёжи.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.20. Инициировать включение в коллективные договоры организаций разделов, содержащих положения по работе с молодёжью.</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.21. Содействовать профессиональной и социальной адаптации в организациях молодых работников, участвовать в формировании и развитии институтов наставничества.</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.22. Организовывать обучение председателей советов молодых педагогов и молодых профсоюзных активистов  Калужской области.</w:t>
      </w:r>
    </w:p>
    <w:p w:rsidR="00AF4F5E" w:rsidRPr="00AF1C08" w:rsidRDefault="00AF4F5E" w:rsidP="00AF4F5E">
      <w:pPr>
        <w:spacing w:after="0" w:line="240" w:lineRule="auto"/>
        <w:ind w:firstLine="708"/>
        <w:jc w:val="both"/>
        <w:rPr>
          <w:rFonts w:ascii="Times New Roman" w:hAnsi="Times New Roman"/>
          <w:color w:val="000000"/>
          <w:sz w:val="25"/>
          <w:szCs w:val="25"/>
        </w:rPr>
      </w:pPr>
      <w:r w:rsidRPr="00AF1C08">
        <w:rPr>
          <w:rFonts w:ascii="Times New Roman" w:hAnsi="Times New Roman"/>
          <w:color w:val="000000"/>
          <w:sz w:val="25"/>
          <w:szCs w:val="25"/>
        </w:rPr>
        <w:t>1</w:t>
      </w:r>
      <w:r>
        <w:rPr>
          <w:rFonts w:ascii="Times New Roman" w:hAnsi="Times New Roman"/>
          <w:color w:val="000000"/>
          <w:sz w:val="25"/>
          <w:szCs w:val="25"/>
        </w:rPr>
        <w:t>3</w:t>
      </w:r>
      <w:r w:rsidRPr="00AF1C08">
        <w:rPr>
          <w:rFonts w:ascii="Times New Roman" w:hAnsi="Times New Roman"/>
          <w:color w:val="000000"/>
          <w:sz w:val="25"/>
          <w:szCs w:val="25"/>
        </w:rPr>
        <w:t>.23. Способствовать формированию у молодёжи активной гражданской позиции.</w:t>
      </w:r>
    </w:p>
    <w:p w:rsidR="00AF4F5E" w:rsidRPr="00AF1C08" w:rsidRDefault="00AF4F5E" w:rsidP="00AF4F5E">
      <w:pPr>
        <w:spacing w:after="0" w:line="240" w:lineRule="auto"/>
        <w:ind w:firstLine="708"/>
        <w:jc w:val="both"/>
        <w:rPr>
          <w:rFonts w:ascii="Times New Roman" w:hAnsi="Times New Roman"/>
          <w:b/>
          <w:color w:val="000000"/>
          <w:sz w:val="25"/>
          <w:szCs w:val="25"/>
        </w:rPr>
      </w:pPr>
    </w:p>
    <w:p w:rsidR="00AF4F5E" w:rsidRPr="00AF1C08" w:rsidRDefault="00AF4F5E" w:rsidP="00AF4F5E">
      <w:pPr>
        <w:spacing w:after="0" w:line="240" w:lineRule="auto"/>
        <w:jc w:val="center"/>
        <w:rPr>
          <w:rFonts w:ascii="Times New Roman" w:hAnsi="Times New Roman"/>
          <w:b/>
          <w:color w:val="000000"/>
          <w:sz w:val="25"/>
          <w:szCs w:val="25"/>
        </w:rPr>
      </w:pPr>
      <w:r w:rsidRPr="00AF1C08">
        <w:rPr>
          <w:rFonts w:ascii="Times New Roman" w:hAnsi="Times New Roman"/>
          <w:b/>
          <w:color w:val="000000"/>
          <w:sz w:val="25"/>
          <w:szCs w:val="25"/>
        </w:rPr>
        <w:t>1</w:t>
      </w:r>
      <w:r>
        <w:rPr>
          <w:rFonts w:ascii="Times New Roman" w:hAnsi="Times New Roman"/>
          <w:b/>
          <w:color w:val="000000"/>
          <w:sz w:val="25"/>
          <w:szCs w:val="25"/>
        </w:rPr>
        <w:t>4</w:t>
      </w:r>
      <w:r w:rsidRPr="00AF1C08">
        <w:rPr>
          <w:rFonts w:ascii="Times New Roman" w:hAnsi="Times New Roman"/>
          <w:b/>
          <w:color w:val="000000"/>
          <w:sz w:val="25"/>
          <w:szCs w:val="25"/>
        </w:rPr>
        <w:t xml:space="preserve">. </w:t>
      </w:r>
      <w:proofErr w:type="gramStart"/>
      <w:r w:rsidRPr="00AF1C08">
        <w:rPr>
          <w:rFonts w:ascii="Times New Roman" w:hAnsi="Times New Roman"/>
          <w:b/>
          <w:color w:val="000000"/>
          <w:sz w:val="25"/>
          <w:szCs w:val="25"/>
        </w:rPr>
        <w:t>КОНТРОЛЬ ЗА</w:t>
      </w:r>
      <w:proofErr w:type="gramEnd"/>
      <w:r w:rsidRPr="00AF1C08">
        <w:rPr>
          <w:rFonts w:ascii="Times New Roman" w:hAnsi="Times New Roman"/>
          <w:b/>
          <w:color w:val="000000"/>
          <w:sz w:val="25"/>
          <w:szCs w:val="25"/>
        </w:rPr>
        <w:t xml:space="preserve"> ВЫПОЛНЕНИЕМ СОГЛАШЕНИЯ</w:t>
      </w:r>
    </w:p>
    <w:p w:rsidR="00AF4F5E" w:rsidRPr="00AF1C08" w:rsidRDefault="00AF4F5E" w:rsidP="00AF4F5E">
      <w:pPr>
        <w:autoSpaceDE w:val="0"/>
        <w:autoSpaceDN w:val="0"/>
        <w:adjustRightInd w:val="0"/>
        <w:spacing w:after="0" w:line="240" w:lineRule="auto"/>
        <w:jc w:val="both"/>
        <w:outlineLvl w:val="0"/>
        <w:rPr>
          <w:rFonts w:ascii="Times New Roman" w:hAnsi="Times New Roman"/>
          <w:b/>
          <w:bCs/>
          <w:sz w:val="25"/>
          <w:szCs w:val="25"/>
        </w:rPr>
      </w:pP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w:t>
      </w:r>
      <w:r>
        <w:rPr>
          <w:rFonts w:ascii="Times New Roman" w:hAnsi="Times New Roman"/>
          <w:bCs/>
          <w:sz w:val="25"/>
          <w:szCs w:val="25"/>
        </w:rPr>
        <w:t>4</w:t>
      </w:r>
      <w:r w:rsidRPr="00AF1C08">
        <w:rPr>
          <w:rFonts w:ascii="Times New Roman" w:hAnsi="Times New Roman"/>
          <w:bCs/>
          <w:sz w:val="25"/>
          <w:szCs w:val="25"/>
        </w:rPr>
        <w:t xml:space="preserve">.1. </w:t>
      </w:r>
      <w:proofErr w:type="gramStart"/>
      <w:r w:rsidRPr="00AF1C08">
        <w:rPr>
          <w:rFonts w:ascii="Times New Roman" w:hAnsi="Times New Roman"/>
          <w:bCs/>
          <w:sz w:val="25"/>
          <w:szCs w:val="25"/>
        </w:rPr>
        <w:t>Контроль за</w:t>
      </w:r>
      <w:proofErr w:type="gramEnd"/>
      <w:r w:rsidRPr="00AF1C08">
        <w:rPr>
          <w:rFonts w:ascii="Times New Roman" w:hAnsi="Times New Roman"/>
          <w:bCs/>
          <w:sz w:val="25"/>
          <w:szCs w:val="25"/>
        </w:rPr>
        <w:t xml:space="preserve"> выполнением Соглашения осуществляется сторонами.</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 xml:space="preserve">Текущий </w:t>
      </w:r>
      <w:proofErr w:type="gramStart"/>
      <w:r w:rsidRPr="00AF1C08">
        <w:rPr>
          <w:rFonts w:ascii="Times New Roman" w:hAnsi="Times New Roman"/>
          <w:bCs/>
          <w:sz w:val="25"/>
          <w:szCs w:val="25"/>
        </w:rPr>
        <w:t>контроль за</w:t>
      </w:r>
      <w:proofErr w:type="gramEnd"/>
      <w:r w:rsidRPr="00AF1C08">
        <w:rPr>
          <w:rFonts w:ascii="Times New Roman" w:hAnsi="Times New Roman"/>
          <w:bCs/>
          <w:sz w:val="25"/>
          <w:szCs w:val="25"/>
        </w:rPr>
        <w:t xml:space="preserve"> выполнением Соглашения осуществляет Отраслевая комиссия в порядке, установленном сторонами Соглашения.</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w:t>
      </w:r>
      <w:r>
        <w:rPr>
          <w:rFonts w:ascii="Times New Roman" w:hAnsi="Times New Roman"/>
          <w:bCs/>
          <w:sz w:val="25"/>
          <w:szCs w:val="25"/>
        </w:rPr>
        <w:t>4</w:t>
      </w:r>
      <w:r w:rsidRPr="00AF1C08">
        <w:rPr>
          <w:rFonts w:ascii="Times New Roman" w:hAnsi="Times New Roman"/>
          <w:bCs/>
          <w:sz w:val="25"/>
          <w:szCs w:val="25"/>
        </w:rPr>
        <w:t>.2. Стороны ежегодно разрабатывают и утверждают план мероприятий по выполнению Соглашения с указанием конкретных сроков и ответственных лиц.</w:t>
      </w:r>
    </w:p>
    <w:p w:rsidR="00AF4F5E" w:rsidRPr="00AF1C08"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w:t>
      </w:r>
      <w:r>
        <w:rPr>
          <w:rFonts w:ascii="Times New Roman" w:hAnsi="Times New Roman"/>
          <w:bCs/>
          <w:sz w:val="25"/>
          <w:szCs w:val="25"/>
        </w:rPr>
        <w:t>4</w:t>
      </w:r>
      <w:r w:rsidRPr="00AF1C08">
        <w:rPr>
          <w:rFonts w:ascii="Times New Roman" w:hAnsi="Times New Roman"/>
          <w:bCs/>
          <w:sz w:val="25"/>
          <w:szCs w:val="25"/>
        </w:rPr>
        <w:t>.3. Информация о выполнении Соглашения ежегодно рассматривается на совместном заседании коллегии Министерства и Профсоюза и доводится до сведения организаций, выборных органов первичных профсоюзных организаций.</w:t>
      </w:r>
    </w:p>
    <w:p w:rsidR="00AF4F5E" w:rsidRPr="006007BC" w:rsidRDefault="00AF4F5E" w:rsidP="00AF4F5E">
      <w:pPr>
        <w:autoSpaceDE w:val="0"/>
        <w:autoSpaceDN w:val="0"/>
        <w:adjustRightInd w:val="0"/>
        <w:spacing w:after="0" w:line="240" w:lineRule="auto"/>
        <w:ind w:firstLine="540"/>
        <w:jc w:val="both"/>
        <w:rPr>
          <w:rFonts w:ascii="Times New Roman" w:hAnsi="Times New Roman"/>
          <w:bCs/>
          <w:sz w:val="25"/>
          <w:szCs w:val="25"/>
        </w:rPr>
      </w:pPr>
      <w:r w:rsidRPr="00AF1C08">
        <w:rPr>
          <w:rFonts w:ascii="Times New Roman" w:hAnsi="Times New Roman"/>
          <w:bCs/>
          <w:sz w:val="25"/>
          <w:szCs w:val="25"/>
        </w:rPr>
        <w:t>1</w:t>
      </w:r>
      <w:r>
        <w:rPr>
          <w:rFonts w:ascii="Times New Roman" w:hAnsi="Times New Roman"/>
          <w:bCs/>
          <w:sz w:val="25"/>
          <w:szCs w:val="25"/>
        </w:rPr>
        <w:t>4</w:t>
      </w:r>
      <w:r w:rsidRPr="00AF1C08">
        <w:rPr>
          <w:rFonts w:ascii="Times New Roman" w:hAnsi="Times New Roman"/>
          <w:bCs/>
          <w:sz w:val="25"/>
          <w:szCs w:val="25"/>
        </w:rPr>
        <w:t xml:space="preserve">.4. Сторон несут ответственность за уклонение от участия в коллективных переговорах по заключению, изменению Соглашения, </w:t>
      </w:r>
      <w:proofErr w:type="spellStart"/>
      <w:r w:rsidRPr="00AF1C08">
        <w:rPr>
          <w:rFonts w:ascii="Times New Roman" w:hAnsi="Times New Roman"/>
          <w:bCs/>
          <w:sz w:val="25"/>
          <w:szCs w:val="25"/>
        </w:rPr>
        <w:t>непредоставление</w:t>
      </w:r>
      <w:proofErr w:type="spellEnd"/>
      <w:r w:rsidRPr="00AF1C08">
        <w:rPr>
          <w:rFonts w:ascii="Times New Roman" w:hAnsi="Times New Roman"/>
          <w:bCs/>
          <w:sz w:val="25"/>
          <w:szCs w:val="25"/>
        </w:rPr>
        <w:t xml:space="preserve"> информации, необходимой для ведения коллективных переговоров и осуществления </w:t>
      </w:r>
      <w:proofErr w:type="gramStart"/>
      <w:r w:rsidRPr="00AF1C08">
        <w:rPr>
          <w:rFonts w:ascii="Times New Roman" w:hAnsi="Times New Roman"/>
          <w:bCs/>
          <w:sz w:val="25"/>
          <w:szCs w:val="25"/>
        </w:rPr>
        <w:t>контроля за</w:t>
      </w:r>
      <w:proofErr w:type="gramEnd"/>
      <w:r w:rsidRPr="00AF1C08">
        <w:rPr>
          <w:rFonts w:ascii="Times New Roman" w:hAnsi="Times New Roman"/>
          <w:bCs/>
          <w:sz w:val="25"/>
          <w:szCs w:val="25"/>
        </w:rPr>
        <w:t xml:space="preserve">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законодательством</w:t>
      </w:r>
      <w:r>
        <w:rPr>
          <w:rFonts w:ascii="Times New Roman" w:hAnsi="Times New Roman"/>
          <w:bCs/>
          <w:sz w:val="25"/>
          <w:szCs w:val="25"/>
        </w:rPr>
        <w:t>.</w:t>
      </w:r>
    </w:p>
    <w:p w:rsidR="00AF4F5E" w:rsidRPr="00AF1C08" w:rsidRDefault="00AF4F5E" w:rsidP="00AF4F5E">
      <w:pPr>
        <w:autoSpaceDE w:val="0"/>
        <w:autoSpaceDN w:val="0"/>
        <w:adjustRightInd w:val="0"/>
        <w:spacing w:after="0" w:line="240" w:lineRule="auto"/>
        <w:jc w:val="both"/>
        <w:rPr>
          <w:rFonts w:ascii="Times New Roman" w:hAnsi="Times New Roman"/>
          <w:b/>
          <w:bCs/>
          <w:sz w:val="25"/>
          <w:szCs w:val="25"/>
        </w:rPr>
      </w:pPr>
    </w:p>
    <w:p w:rsidR="00AF4F5E" w:rsidRDefault="00AF4F5E" w:rsidP="00AF4F5E">
      <w:pPr>
        <w:spacing w:after="0" w:line="240" w:lineRule="auto"/>
        <w:rPr>
          <w:rFonts w:ascii="Times New Roman" w:hAnsi="Times New Roman"/>
          <w:color w:val="000000"/>
          <w:sz w:val="25"/>
          <w:szCs w:val="25"/>
        </w:rPr>
      </w:pPr>
    </w:p>
    <w:p w:rsidR="00AF4F5E" w:rsidRPr="00AF1C08" w:rsidRDefault="00AF4F5E" w:rsidP="00AF4F5E">
      <w:pPr>
        <w:spacing w:after="0" w:line="240" w:lineRule="auto"/>
        <w:jc w:val="right"/>
        <w:rPr>
          <w:rFonts w:ascii="Times New Roman" w:hAnsi="Times New Roman"/>
          <w:color w:val="000000"/>
          <w:sz w:val="25"/>
          <w:szCs w:val="25"/>
        </w:rPr>
      </w:pPr>
    </w:p>
    <w:p w:rsidR="00AF4F5E" w:rsidRPr="00AF1C08" w:rsidRDefault="00AF4F5E" w:rsidP="00AF4F5E">
      <w:pPr>
        <w:pStyle w:val="a3"/>
        <w:jc w:val="center"/>
        <w:rPr>
          <w:rFonts w:ascii="Times New Roman" w:hAnsi="Times New Roman"/>
          <w:b/>
          <w:color w:val="000000"/>
          <w:sz w:val="25"/>
          <w:szCs w:val="25"/>
        </w:rPr>
      </w:pPr>
      <w:r w:rsidRPr="00AF1C08">
        <w:rPr>
          <w:rFonts w:ascii="Times New Roman" w:hAnsi="Times New Roman"/>
          <w:b/>
          <w:color w:val="000000"/>
          <w:sz w:val="25"/>
          <w:szCs w:val="25"/>
        </w:rPr>
        <w:t>ПОДПИСИ  СТОРОН СОГЛАШЕНИЯ</w:t>
      </w:r>
    </w:p>
    <w:p w:rsidR="00AF4F5E" w:rsidRPr="00AF1C08" w:rsidRDefault="00AF4F5E" w:rsidP="00AF4F5E">
      <w:pPr>
        <w:spacing w:after="0" w:line="240" w:lineRule="auto"/>
        <w:jc w:val="center"/>
        <w:rPr>
          <w:rFonts w:ascii="Times New Roman" w:hAnsi="Times New Roman"/>
          <w:color w:val="000000"/>
          <w:sz w:val="25"/>
          <w:szCs w:val="25"/>
        </w:rPr>
      </w:pPr>
    </w:p>
    <w:tbl>
      <w:tblPr>
        <w:tblW w:w="10173" w:type="dxa"/>
        <w:tblLook w:val="04A0"/>
      </w:tblPr>
      <w:tblGrid>
        <w:gridCol w:w="4503"/>
        <w:gridCol w:w="709"/>
        <w:gridCol w:w="4961"/>
      </w:tblGrid>
      <w:tr w:rsidR="00AF4F5E" w:rsidRPr="00AF1C08" w:rsidTr="008336C0">
        <w:tc>
          <w:tcPr>
            <w:tcW w:w="4503" w:type="dxa"/>
          </w:tcPr>
          <w:p w:rsidR="00AF4F5E" w:rsidRPr="00AF1C08" w:rsidRDefault="00AF4F5E" w:rsidP="008336C0">
            <w:pPr>
              <w:pStyle w:val="a3"/>
              <w:jc w:val="center"/>
              <w:rPr>
                <w:rFonts w:ascii="Times New Roman" w:hAnsi="Times New Roman"/>
                <w:color w:val="000000"/>
                <w:sz w:val="25"/>
                <w:szCs w:val="25"/>
              </w:rPr>
            </w:pPr>
            <w:r w:rsidRPr="00AF1C08">
              <w:rPr>
                <w:rFonts w:ascii="Times New Roman" w:hAnsi="Times New Roman"/>
                <w:color w:val="000000"/>
                <w:sz w:val="25"/>
                <w:szCs w:val="25"/>
              </w:rPr>
              <w:tab/>
            </w:r>
            <w:r w:rsidRPr="00AF1C08">
              <w:rPr>
                <w:rFonts w:ascii="Times New Roman" w:hAnsi="Times New Roman"/>
                <w:b/>
                <w:color w:val="000000"/>
                <w:sz w:val="25"/>
                <w:szCs w:val="25"/>
              </w:rPr>
              <w:t>Министерств образования и науки Калужской области</w:t>
            </w:r>
          </w:p>
        </w:tc>
        <w:tc>
          <w:tcPr>
            <w:tcW w:w="709" w:type="dxa"/>
          </w:tcPr>
          <w:p w:rsidR="00AF4F5E" w:rsidRPr="00AF1C08" w:rsidRDefault="00AF4F5E" w:rsidP="008336C0">
            <w:pPr>
              <w:pStyle w:val="a3"/>
              <w:jc w:val="center"/>
              <w:rPr>
                <w:rFonts w:ascii="Times New Roman" w:hAnsi="Times New Roman"/>
                <w:color w:val="000000"/>
                <w:sz w:val="25"/>
                <w:szCs w:val="25"/>
              </w:rPr>
            </w:pPr>
          </w:p>
        </w:tc>
        <w:tc>
          <w:tcPr>
            <w:tcW w:w="4961" w:type="dxa"/>
          </w:tcPr>
          <w:p w:rsidR="00AF4F5E" w:rsidRPr="00AF1C08" w:rsidRDefault="00AF4F5E" w:rsidP="008336C0">
            <w:pPr>
              <w:pStyle w:val="a3"/>
              <w:jc w:val="center"/>
              <w:rPr>
                <w:rFonts w:ascii="Times New Roman" w:hAnsi="Times New Roman"/>
                <w:b/>
                <w:color w:val="000000"/>
                <w:sz w:val="25"/>
                <w:szCs w:val="25"/>
              </w:rPr>
            </w:pPr>
            <w:r w:rsidRPr="00AF1C08">
              <w:rPr>
                <w:rFonts w:ascii="Times New Roman" w:hAnsi="Times New Roman"/>
                <w:b/>
                <w:color w:val="000000"/>
                <w:sz w:val="25"/>
                <w:szCs w:val="25"/>
              </w:rPr>
              <w:t xml:space="preserve">Калужская областная организация профсоюза работников народного                                                                                  образования и науки </w:t>
            </w:r>
          </w:p>
          <w:p w:rsidR="00AF4F5E" w:rsidRPr="00AF1C08" w:rsidRDefault="00AF4F5E" w:rsidP="008336C0">
            <w:pPr>
              <w:pStyle w:val="a3"/>
              <w:jc w:val="center"/>
              <w:rPr>
                <w:rFonts w:ascii="Times New Roman" w:hAnsi="Times New Roman"/>
                <w:b/>
                <w:color w:val="000000"/>
                <w:sz w:val="25"/>
                <w:szCs w:val="25"/>
              </w:rPr>
            </w:pPr>
            <w:r w:rsidRPr="00AF1C08">
              <w:rPr>
                <w:rFonts w:ascii="Times New Roman" w:hAnsi="Times New Roman"/>
                <w:b/>
                <w:color w:val="000000"/>
                <w:sz w:val="25"/>
                <w:szCs w:val="25"/>
              </w:rPr>
              <w:t>Российской Федерации</w:t>
            </w:r>
          </w:p>
          <w:p w:rsidR="00AF4F5E" w:rsidRPr="00AF1C08" w:rsidRDefault="00AF4F5E" w:rsidP="008336C0">
            <w:pPr>
              <w:pStyle w:val="a3"/>
              <w:jc w:val="center"/>
              <w:rPr>
                <w:rFonts w:ascii="Times New Roman" w:hAnsi="Times New Roman"/>
                <w:color w:val="000000"/>
                <w:sz w:val="25"/>
                <w:szCs w:val="25"/>
              </w:rPr>
            </w:pPr>
          </w:p>
        </w:tc>
      </w:tr>
      <w:tr w:rsidR="00AF4F5E" w:rsidRPr="00AF1C08" w:rsidTr="008336C0">
        <w:tc>
          <w:tcPr>
            <w:tcW w:w="4503" w:type="dxa"/>
          </w:tcPr>
          <w:p w:rsidR="00AF4F5E" w:rsidRPr="00AF1C08" w:rsidRDefault="00AF4F5E" w:rsidP="008336C0">
            <w:pPr>
              <w:pStyle w:val="a3"/>
              <w:jc w:val="center"/>
              <w:rPr>
                <w:rFonts w:ascii="Times New Roman" w:hAnsi="Times New Roman"/>
                <w:b/>
                <w:color w:val="000000"/>
                <w:sz w:val="25"/>
                <w:szCs w:val="25"/>
              </w:rPr>
            </w:pPr>
            <w:r w:rsidRPr="00AF1C08">
              <w:rPr>
                <w:rFonts w:ascii="Times New Roman" w:hAnsi="Times New Roman"/>
                <w:b/>
                <w:color w:val="000000"/>
                <w:sz w:val="25"/>
                <w:szCs w:val="25"/>
              </w:rPr>
              <w:t xml:space="preserve">Министр </w:t>
            </w:r>
          </w:p>
          <w:p w:rsidR="00AF4F5E" w:rsidRPr="00AF1C08" w:rsidRDefault="00AF4F5E" w:rsidP="008336C0">
            <w:pPr>
              <w:pStyle w:val="a3"/>
              <w:jc w:val="center"/>
              <w:rPr>
                <w:rFonts w:ascii="Times New Roman" w:hAnsi="Times New Roman"/>
                <w:b/>
                <w:color w:val="000000"/>
                <w:sz w:val="25"/>
                <w:szCs w:val="25"/>
              </w:rPr>
            </w:pPr>
          </w:p>
          <w:p w:rsidR="00AF4F5E" w:rsidRPr="00AF1C08" w:rsidRDefault="00AF4F5E" w:rsidP="008336C0">
            <w:pPr>
              <w:pStyle w:val="a3"/>
              <w:jc w:val="center"/>
              <w:rPr>
                <w:rFonts w:ascii="Times New Roman" w:hAnsi="Times New Roman"/>
                <w:b/>
                <w:color w:val="000000"/>
                <w:sz w:val="25"/>
                <w:szCs w:val="25"/>
              </w:rPr>
            </w:pPr>
            <w:r w:rsidRPr="00AF1C08">
              <w:rPr>
                <w:rFonts w:ascii="Times New Roman" w:hAnsi="Times New Roman"/>
                <w:b/>
                <w:color w:val="000000"/>
                <w:sz w:val="25"/>
                <w:szCs w:val="25"/>
              </w:rPr>
              <w:t>_____________ А.С. Аникеев</w:t>
            </w:r>
          </w:p>
          <w:p w:rsidR="00AF4F5E" w:rsidRPr="00AF1C08" w:rsidRDefault="00AF4F5E" w:rsidP="008336C0">
            <w:pPr>
              <w:pStyle w:val="a3"/>
              <w:jc w:val="center"/>
              <w:rPr>
                <w:rFonts w:ascii="Times New Roman" w:hAnsi="Times New Roman"/>
                <w:b/>
                <w:color w:val="000000"/>
                <w:sz w:val="25"/>
                <w:szCs w:val="25"/>
              </w:rPr>
            </w:pPr>
          </w:p>
          <w:p w:rsidR="00AF4F5E" w:rsidRPr="00AF1C08" w:rsidRDefault="00AF4F5E" w:rsidP="008336C0">
            <w:pPr>
              <w:pStyle w:val="a3"/>
              <w:jc w:val="center"/>
              <w:rPr>
                <w:rFonts w:ascii="Times New Roman" w:hAnsi="Times New Roman"/>
                <w:b/>
                <w:color w:val="000000"/>
                <w:sz w:val="25"/>
                <w:szCs w:val="25"/>
              </w:rPr>
            </w:pPr>
          </w:p>
          <w:p w:rsidR="00AF4F5E" w:rsidRPr="00AF1C08" w:rsidRDefault="00AF4F5E" w:rsidP="008336C0">
            <w:pPr>
              <w:pStyle w:val="a3"/>
              <w:jc w:val="both"/>
              <w:rPr>
                <w:rFonts w:ascii="Times New Roman" w:hAnsi="Times New Roman"/>
                <w:b/>
                <w:color w:val="000000"/>
                <w:sz w:val="25"/>
                <w:szCs w:val="25"/>
              </w:rPr>
            </w:pPr>
            <w:r w:rsidRPr="00AF1C08">
              <w:rPr>
                <w:rFonts w:ascii="Times New Roman" w:hAnsi="Times New Roman"/>
                <w:b/>
                <w:color w:val="000000"/>
                <w:sz w:val="25"/>
                <w:szCs w:val="25"/>
              </w:rPr>
              <w:t xml:space="preserve">                                                        </w:t>
            </w:r>
          </w:p>
        </w:tc>
        <w:tc>
          <w:tcPr>
            <w:tcW w:w="709" w:type="dxa"/>
          </w:tcPr>
          <w:p w:rsidR="00AF4F5E" w:rsidRPr="00AF1C08" w:rsidRDefault="00AF4F5E" w:rsidP="008336C0">
            <w:pPr>
              <w:pStyle w:val="a3"/>
              <w:jc w:val="both"/>
              <w:rPr>
                <w:rFonts w:ascii="Times New Roman" w:hAnsi="Times New Roman"/>
                <w:color w:val="000000"/>
                <w:sz w:val="25"/>
                <w:szCs w:val="25"/>
              </w:rPr>
            </w:pPr>
          </w:p>
        </w:tc>
        <w:tc>
          <w:tcPr>
            <w:tcW w:w="4961" w:type="dxa"/>
          </w:tcPr>
          <w:p w:rsidR="00AF4F5E" w:rsidRPr="00AF1C08" w:rsidRDefault="00AF4F5E" w:rsidP="008336C0">
            <w:pPr>
              <w:pStyle w:val="a3"/>
              <w:jc w:val="center"/>
              <w:rPr>
                <w:rFonts w:ascii="Times New Roman" w:hAnsi="Times New Roman"/>
                <w:b/>
                <w:color w:val="000000"/>
                <w:sz w:val="25"/>
                <w:szCs w:val="25"/>
              </w:rPr>
            </w:pPr>
            <w:r w:rsidRPr="00AF1C08">
              <w:rPr>
                <w:rFonts w:ascii="Times New Roman" w:hAnsi="Times New Roman"/>
                <w:b/>
                <w:color w:val="000000"/>
                <w:sz w:val="25"/>
                <w:szCs w:val="25"/>
              </w:rPr>
              <w:t xml:space="preserve">Председатель </w:t>
            </w:r>
          </w:p>
          <w:p w:rsidR="00AF4F5E" w:rsidRPr="00AF1C08" w:rsidRDefault="00AF4F5E" w:rsidP="008336C0">
            <w:pPr>
              <w:pStyle w:val="a3"/>
              <w:jc w:val="center"/>
              <w:rPr>
                <w:rFonts w:ascii="Times New Roman" w:hAnsi="Times New Roman"/>
                <w:color w:val="000000"/>
                <w:sz w:val="25"/>
                <w:szCs w:val="25"/>
              </w:rPr>
            </w:pPr>
          </w:p>
          <w:p w:rsidR="00AF4F5E" w:rsidRPr="00AF1C08" w:rsidRDefault="00AF4F5E" w:rsidP="008336C0">
            <w:pPr>
              <w:pStyle w:val="a3"/>
              <w:jc w:val="center"/>
              <w:rPr>
                <w:rFonts w:ascii="Times New Roman" w:hAnsi="Times New Roman"/>
                <w:b/>
                <w:color w:val="000000"/>
                <w:sz w:val="25"/>
                <w:szCs w:val="25"/>
              </w:rPr>
            </w:pPr>
            <w:r w:rsidRPr="00AF1C08">
              <w:rPr>
                <w:rFonts w:ascii="Times New Roman" w:hAnsi="Times New Roman"/>
                <w:color w:val="000000"/>
                <w:sz w:val="25"/>
                <w:szCs w:val="25"/>
              </w:rPr>
              <w:t>___________________</w:t>
            </w:r>
            <w:r w:rsidRPr="00AF1C08">
              <w:rPr>
                <w:rFonts w:ascii="Times New Roman" w:hAnsi="Times New Roman"/>
                <w:b/>
                <w:color w:val="000000"/>
                <w:sz w:val="25"/>
                <w:szCs w:val="25"/>
              </w:rPr>
              <w:t xml:space="preserve"> М.П. Пономарева</w:t>
            </w:r>
          </w:p>
          <w:p w:rsidR="00AF4F5E" w:rsidRPr="00AF1C08" w:rsidRDefault="00AF4F5E" w:rsidP="008336C0">
            <w:pPr>
              <w:pStyle w:val="a3"/>
              <w:jc w:val="center"/>
              <w:rPr>
                <w:rFonts w:ascii="Times New Roman" w:hAnsi="Times New Roman"/>
                <w:b/>
                <w:color w:val="000000"/>
                <w:sz w:val="25"/>
                <w:szCs w:val="25"/>
              </w:rPr>
            </w:pPr>
          </w:p>
          <w:p w:rsidR="00AF4F5E" w:rsidRPr="00AF1C08" w:rsidRDefault="00AF4F5E" w:rsidP="008336C0">
            <w:pPr>
              <w:pStyle w:val="a3"/>
              <w:jc w:val="center"/>
              <w:rPr>
                <w:rFonts w:ascii="Times New Roman" w:hAnsi="Times New Roman"/>
                <w:b/>
                <w:color w:val="000000"/>
                <w:sz w:val="25"/>
                <w:szCs w:val="25"/>
              </w:rPr>
            </w:pPr>
          </w:p>
          <w:p w:rsidR="00AF4F5E" w:rsidRPr="00AF1C08" w:rsidRDefault="00AF4F5E" w:rsidP="008336C0">
            <w:pPr>
              <w:pStyle w:val="a3"/>
              <w:jc w:val="center"/>
              <w:rPr>
                <w:rFonts w:ascii="Times New Roman" w:hAnsi="Times New Roman"/>
                <w:color w:val="000000"/>
                <w:sz w:val="25"/>
                <w:szCs w:val="25"/>
              </w:rPr>
            </w:pPr>
          </w:p>
        </w:tc>
      </w:tr>
    </w:tbl>
    <w:p w:rsidR="00AF4F5E" w:rsidRPr="00AF1C08" w:rsidRDefault="00AF4F5E" w:rsidP="00AF4F5E">
      <w:pPr>
        <w:pStyle w:val="a3"/>
        <w:jc w:val="both"/>
        <w:rPr>
          <w:rFonts w:ascii="Times New Roman" w:hAnsi="Times New Roman"/>
          <w:b/>
          <w:color w:val="000000"/>
          <w:sz w:val="25"/>
          <w:szCs w:val="25"/>
        </w:rPr>
      </w:pPr>
    </w:p>
    <w:p w:rsidR="00AF4F5E" w:rsidRPr="00AF1C08" w:rsidRDefault="00AF4F5E" w:rsidP="00AF4F5E">
      <w:pPr>
        <w:pStyle w:val="a3"/>
        <w:jc w:val="center"/>
        <w:rPr>
          <w:rFonts w:ascii="Times New Roman" w:hAnsi="Times New Roman"/>
          <w:b/>
          <w:color w:val="000000"/>
          <w:sz w:val="25"/>
          <w:szCs w:val="25"/>
        </w:rPr>
      </w:pPr>
      <w:r w:rsidRPr="00AF1C08">
        <w:rPr>
          <w:rFonts w:ascii="Times New Roman" w:hAnsi="Times New Roman"/>
          <w:b/>
          <w:color w:val="000000"/>
          <w:sz w:val="25"/>
          <w:szCs w:val="25"/>
        </w:rPr>
        <w:t>Соглашение между министерством образования и науки Калужской области и Калужской областной организацией Профсоюза работников народного образования и науки Российской Федерации по регулированию социально-трудовых и связанных с ними экономических отношений в отрасли на 2017-2019 годы прошло уведомительную регистрацию в министерстве труда и социальной защиты Калужской области</w:t>
      </w:r>
    </w:p>
    <w:p w:rsidR="00AF4F5E" w:rsidRPr="00AF1C08" w:rsidRDefault="00AF4F5E" w:rsidP="00AF4F5E">
      <w:pPr>
        <w:pStyle w:val="a3"/>
        <w:jc w:val="center"/>
        <w:rPr>
          <w:rFonts w:ascii="Times New Roman" w:hAnsi="Times New Roman"/>
          <w:b/>
          <w:color w:val="000000"/>
          <w:sz w:val="25"/>
          <w:szCs w:val="25"/>
        </w:rPr>
      </w:pPr>
    </w:p>
    <w:p w:rsidR="00AF4F5E" w:rsidRPr="00AF1C08" w:rsidRDefault="00AF4F5E" w:rsidP="00AF4F5E">
      <w:pPr>
        <w:pStyle w:val="a3"/>
        <w:jc w:val="center"/>
        <w:rPr>
          <w:rFonts w:ascii="Times New Roman" w:hAnsi="Times New Roman"/>
          <w:b/>
          <w:color w:val="000000"/>
          <w:sz w:val="25"/>
          <w:szCs w:val="25"/>
        </w:rPr>
      </w:pPr>
      <w:r w:rsidRPr="00AF1C08">
        <w:rPr>
          <w:rFonts w:ascii="Times New Roman" w:hAnsi="Times New Roman"/>
          <w:b/>
          <w:color w:val="000000"/>
          <w:sz w:val="25"/>
          <w:szCs w:val="25"/>
        </w:rPr>
        <w:t>________________________________________________</w:t>
      </w:r>
    </w:p>
    <w:p w:rsidR="00AF4F5E" w:rsidRPr="00AF1C08" w:rsidRDefault="00AF4F5E" w:rsidP="00AF4F5E">
      <w:pPr>
        <w:pStyle w:val="a3"/>
        <w:jc w:val="center"/>
        <w:rPr>
          <w:rFonts w:ascii="Times New Roman" w:hAnsi="Times New Roman"/>
          <w:b/>
          <w:color w:val="000000"/>
          <w:sz w:val="25"/>
          <w:szCs w:val="25"/>
        </w:rPr>
      </w:pPr>
    </w:p>
    <w:p w:rsidR="00AF4F5E" w:rsidRPr="00D6076A" w:rsidRDefault="00AF4F5E" w:rsidP="00AF4F5E">
      <w:pPr>
        <w:pStyle w:val="a3"/>
        <w:jc w:val="center"/>
        <w:rPr>
          <w:rFonts w:ascii="Times New Roman" w:hAnsi="Times New Roman"/>
          <w:b/>
          <w:color w:val="000000"/>
          <w:sz w:val="25"/>
          <w:szCs w:val="25"/>
        </w:rPr>
      </w:pPr>
      <w:r>
        <w:rPr>
          <w:rFonts w:ascii="Times New Roman" w:hAnsi="Times New Roman"/>
          <w:b/>
          <w:color w:val="000000"/>
          <w:sz w:val="25"/>
          <w:szCs w:val="25"/>
        </w:rPr>
        <w:t>«____»______________20____г.</w:t>
      </w:r>
    </w:p>
    <w:p w:rsidR="00AF4F5E" w:rsidRPr="00125858" w:rsidRDefault="00AF4F5E" w:rsidP="00AF4F5E">
      <w:pPr>
        <w:spacing w:after="0" w:line="240" w:lineRule="auto"/>
        <w:ind w:left="4956"/>
        <w:jc w:val="right"/>
        <w:rPr>
          <w:rFonts w:ascii="Times New Roman" w:hAnsi="Times New Roman"/>
          <w:color w:val="000000"/>
          <w:sz w:val="20"/>
          <w:szCs w:val="20"/>
        </w:rPr>
      </w:pPr>
      <w:r>
        <w:rPr>
          <w:rFonts w:ascii="Times New Roman" w:hAnsi="Times New Roman"/>
          <w:color w:val="000000"/>
          <w:sz w:val="20"/>
          <w:szCs w:val="20"/>
        </w:rPr>
        <w:t>П</w:t>
      </w:r>
      <w:r w:rsidRPr="00125858">
        <w:rPr>
          <w:rFonts w:ascii="Times New Roman" w:hAnsi="Times New Roman"/>
          <w:color w:val="000000"/>
          <w:sz w:val="20"/>
          <w:szCs w:val="20"/>
        </w:rPr>
        <w:t xml:space="preserve">риложение № </w:t>
      </w:r>
      <w:r>
        <w:rPr>
          <w:rFonts w:ascii="Times New Roman" w:hAnsi="Times New Roman"/>
          <w:color w:val="000000"/>
          <w:sz w:val="20"/>
          <w:szCs w:val="20"/>
        </w:rPr>
        <w:t>1</w:t>
      </w:r>
    </w:p>
    <w:p w:rsidR="00AF4F5E" w:rsidRPr="00125858" w:rsidRDefault="00AF4F5E" w:rsidP="00AF4F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к С</w:t>
      </w:r>
      <w:r w:rsidRPr="00125858">
        <w:rPr>
          <w:rFonts w:ascii="Times New Roman" w:hAnsi="Times New Roman"/>
          <w:color w:val="000000"/>
          <w:sz w:val="20"/>
          <w:szCs w:val="20"/>
        </w:rPr>
        <w:t>оглашению</w:t>
      </w:r>
      <w:r>
        <w:rPr>
          <w:rFonts w:ascii="Times New Roman" w:hAnsi="Times New Roman"/>
          <w:color w:val="000000"/>
          <w:sz w:val="20"/>
          <w:szCs w:val="20"/>
        </w:rPr>
        <w:t xml:space="preserve"> </w:t>
      </w:r>
      <w:r w:rsidRPr="00125858">
        <w:rPr>
          <w:rFonts w:ascii="Times New Roman" w:hAnsi="Times New Roman"/>
          <w:color w:val="000000"/>
          <w:sz w:val="20"/>
          <w:szCs w:val="20"/>
        </w:rPr>
        <w:t xml:space="preserve">между министерством образования и науки </w:t>
      </w:r>
    </w:p>
    <w:p w:rsidR="00AF4F5E" w:rsidRPr="00125858" w:rsidRDefault="00AF4F5E" w:rsidP="00AF4F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Калужской области и К</w:t>
      </w:r>
      <w:r w:rsidRPr="00125858">
        <w:rPr>
          <w:rFonts w:ascii="Times New Roman" w:hAnsi="Times New Roman"/>
          <w:color w:val="000000"/>
          <w:sz w:val="20"/>
          <w:szCs w:val="20"/>
        </w:rPr>
        <w:t xml:space="preserve">алужской областной организацией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профсоюза работников</w:t>
      </w:r>
      <w:r>
        <w:rPr>
          <w:rFonts w:ascii="Times New Roman" w:hAnsi="Times New Roman"/>
          <w:color w:val="000000"/>
          <w:sz w:val="20"/>
          <w:szCs w:val="20"/>
        </w:rPr>
        <w:t xml:space="preserve"> народного образования и науки Российской Ф</w:t>
      </w:r>
      <w:r w:rsidRPr="00125858">
        <w:rPr>
          <w:rFonts w:ascii="Times New Roman" w:hAnsi="Times New Roman"/>
          <w:color w:val="000000"/>
          <w:sz w:val="20"/>
          <w:szCs w:val="20"/>
        </w:rPr>
        <w:t>едерации</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по регулированию  </w:t>
      </w:r>
      <w:proofErr w:type="gramStart"/>
      <w:r w:rsidRPr="00125858">
        <w:rPr>
          <w:rFonts w:ascii="Times New Roman" w:hAnsi="Times New Roman"/>
          <w:color w:val="000000"/>
          <w:sz w:val="20"/>
          <w:szCs w:val="20"/>
        </w:rPr>
        <w:t>социально-трудовых</w:t>
      </w:r>
      <w:proofErr w:type="gramEnd"/>
      <w:r w:rsidRPr="00125858">
        <w:rPr>
          <w:rFonts w:ascii="Times New Roman" w:hAnsi="Times New Roman"/>
          <w:color w:val="000000"/>
          <w:sz w:val="20"/>
          <w:szCs w:val="20"/>
        </w:rPr>
        <w:t xml:space="preserve">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и связанных с ними экономических отношений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в отрасли на 2017-2019  годы </w:t>
      </w:r>
    </w:p>
    <w:p w:rsidR="00AF4F5E" w:rsidRPr="00125858" w:rsidRDefault="00AF4F5E" w:rsidP="00AF4F5E">
      <w:pPr>
        <w:spacing w:after="0" w:line="240" w:lineRule="auto"/>
        <w:ind w:left="4956"/>
        <w:jc w:val="center"/>
        <w:rPr>
          <w:rFonts w:ascii="Times New Roman" w:hAnsi="Times New Roman"/>
          <w:color w:val="000000"/>
          <w:sz w:val="20"/>
          <w:szCs w:val="20"/>
        </w:rPr>
      </w:pPr>
    </w:p>
    <w:p w:rsidR="00AF4F5E" w:rsidRPr="006C2CDF" w:rsidRDefault="00AF4F5E" w:rsidP="00AF4F5E">
      <w:pPr>
        <w:pStyle w:val="a3"/>
        <w:jc w:val="both"/>
        <w:rPr>
          <w:rFonts w:ascii="Times New Roman" w:hAnsi="Times New Roman"/>
          <w:b/>
          <w:color w:val="000000"/>
          <w:sz w:val="26"/>
          <w:szCs w:val="26"/>
        </w:rPr>
      </w:pPr>
    </w:p>
    <w:p w:rsidR="00096CC9" w:rsidRDefault="00096CC9" w:rsidP="00AF4F5E">
      <w:pPr>
        <w:pStyle w:val="a3"/>
        <w:ind w:firstLine="708"/>
        <w:jc w:val="center"/>
        <w:rPr>
          <w:rFonts w:ascii="Times New Roman" w:hAnsi="Times New Roman"/>
          <w:b/>
          <w:color w:val="000000"/>
          <w:sz w:val="25"/>
          <w:szCs w:val="25"/>
        </w:rPr>
      </w:pPr>
    </w:p>
    <w:p w:rsidR="00096CC9" w:rsidRDefault="00096CC9" w:rsidP="00AF4F5E">
      <w:pPr>
        <w:pStyle w:val="a3"/>
        <w:ind w:firstLine="708"/>
        <w:jc w:val="center"/>
        <w:rPr>
          <w:rFonts w:ascii="Times New Roman" w:hAnsi="Times New Roman"/>
          <w:b/>
          <w:color w:val="000000"/>
          <w:sz w:val="25"/>
          <w:szCs w:val="25"/>
        </w:rPr>
      </w:pPr>
    </w:p>
    <w:p w:rsidR="00096CC9" w:rsidRDefault="00096CC9" w:rsidP="00AF4F5E">
      <w:pPr>
        <w:pStyle w:val="a3"/>
        <w:ind w:firstLine="708"/>
        <w:jc w:val="center"/>
        <w:rPr>
          <w:rFonts w:ascii="Times New Roman" w:hAnsi="Times New Roman"/>
          <w:b/>
          <w:color w:val="000000"/>
          <w:sz w:val="25"/>
          <w:szCs w:val="25"/>
        </w:rPr>
      </w:pPr>
    </w:p>
    <w:p w:rsidR="00096CC9" w:rsidRDefault="00096CC9" w:rsidP="00AF4F5E">
      <w:pPr>
        <w:pStyle w:val="a3"/>
        <w:ind w:firstLine="708"/>
        <w:jc w:val="center"/>
        <w:rPr>
          <w:rFonts w:ascii="Times New Roman" w:hAnsi="Times New Roman"/>
          <w:b/>
          <w:color w:val="000000"/>
          <w:sz w:val="25"/>
          <w:szCs w:val="25"/>
        </w:rPr>
      </w:pPr>
    </w:p>
    <w:p w:rsidR="00096CC9" w:rsidRDefault="00096CC9" w:rsidP="00AF4F5E">
      <w:pPr>
        <w:pStyle w:val="a3"/>
        <w:ind w:firstLine="708"/>
        <w:jc w:val="center"/>
        <w:rPr>
          <w:rFonts w:ascii="Times New Roman" w:hAnsi="Times New Roman"/>
          <w:b/>
          <w:color w:val="000000"/>
          <w:sz w:val="25"/>
          <w:szCs w:val="25"/>
        </w:rPr>
      </w:pPr>
    </w:p>
    <w:p w:rsidR="00AF4F5E" w:rsidRPr="00085F92" w:rsidRDefault="00AF4F5E" w:rsidP="00AF4F5E">
      <w:pPr>
        <w:pStyle w:val="a3"/>
        <w:ind w:firstLine="708"/>
        <w:jc w:val="center"/>
        <w:rPr>
          <w:rFonts w:ascii="Times New Roman" w:hAnsi="Times New Roman"/>
          <w:b/>
          <w:color w:val="000000"/>
          <w:sz w:val="25"/>
          <w:szCs w:val="25"/>
        </w:rPr>
      </w:pPr>
      <w:r w:rsidRPr="00085F92">
        <w:rPr>
          <w:rFonts w:ascii="Times New Roman" w:hAnsi="Times New Roman"/>
          <w:b/>
          <w:color w:val="000000"/>
          <w:sz w:val="25"/>
          <w:szCs w:val="25"/>
        </w:rPr>
        <w:lastRenderedPageBreak/>
        <w:t>ПОЛОЖЕНИЕ</w:t>
      </w:r>
    </w:p>
    <w:p w:rsidR="00AF4F5E" w:rsidRPr="00085F92" w:rsidRDefault="00AF4F5E" w:rsidP="00AF4F5E">
      <w:pPr>
        <w:pStyle w:val="a3"/>
        <w:jc w:val="center"/>
        <w:rPr>
          <w:rFonts w:ascii="Times New Roman" w:hAnsi="Times New Roman"/>
          <w:color w:val="000000"/>
          <w:sz w:val="25"/>
          <w:szCs w:val="25"/>
        </w:rPr>
      </w:pPr>
      <w:r w:rsidRPr="00085F92">
        <w:rPr>
          <w:rFonts w:ascii="Times New Roman" w:hAnsi="Times New Roman"/>
          <w:b/>
          <w:color w:val="000000"/>
          <w:sz w:val="25"/>
          <w:szCs w:val="25"/>
        </w:rPr>
        <w:t xml:space="preserve">о Двусторонней отраслевой комиссии по заключению, реализации и осуществлению </w:t>
      </w:r>
      <w:proofErr w:type="gramStart"/>
      <w:r w:rsidRPr="00085F92">
        <w:rPr>
          <w:rFonts w:ascii="Times New Roman" w:hAnsi="Times New Roman"/>
          <w:b/>
          <w:color w:val="000000"/>
          <w:sz w:val="25"/>
          <w:szCs w:val="25"/>
        </w:rPr>
        <w:t>контроля за</w:t>
      </w:r>
      <w:proofErr w:type="gramEnd"/>
      <w:r w:rsidRPr="00085F92">
        <w:rPr>
          <w:rFonts w:ascii="Times New Roman" w:hAnsi="Times New Roman"/>
          <w:b/>
          <w:color w:val="000000"/>
          <w:sz w:val="25"/>
          <w:szCs w:val="25"/>
        </w:rPr>
        <w:t xml:space="preserve"> выполнением Соглашения между министерством образования и науки Калужской области  и Калужской областной организацией Профсоюза работников народного образования и науки Российской Федерации</w:t>
      </w:r>
    </w:p>
    <w:p w:rsidR="00AF4F5E" w:rsidRPr="00085F92" w:rsidRDefault="00AF4F5E" w:rsidP="00AF4F5E">
      <w:pPr>
        <w:pStyle w:val="a3"/>
        <w:jc w:val="center"/>
        <w:rPr>
          <w:rFonts w:ascii="Times New Roman" w:hAnsi="Times New Roman"/>
          <w:color w:val="000000"/>
          <w:sz w:val="25"/>
          <w:szCs w:val="25"/>
        </w:rPr>
      </w:pPr>
    </w:p>
    <w:p w:rsidR="00AF4F5E" w:rsidRPr="00085F92" w:rsidRDefault="00AF4F5E" w:rsidP="00AF4F5E">
      <w:pPr>
        <w:pStyle w:val="a3"/>
        <w:numPr>
          <w:ilvl w:val="0"/>
          <w:numId w:val="4"/>
        </w:numPr>
        <w:ind w:left="0" w:firstLine="708"/>
        <w:jc w:val="both"/>
        <w:rPr>
          <w:rFonts w:ascii="Times New Roman" w:hAnsi="Times New Roman"/>
          <w:color w:val="000000"/>
          <w:sz w:val="25"/>
          <w:szCs w:val="25"/>
        </w:rPr>
      </w:pPr>
      <w:r w:rsidRPr="00085F92">
        <w:rPr>
          <w:rFonts w:ascii="Times New Roman" w:hAnsi="Times New Roman"/>
          <w:b/>
          <w:color w:val="000000"/>
          <w:sz w:val="25"/>
          <w:szCs w:val="25"/>
        </w:rPr>
        <w:t>ОБЩИЕ ПОЛОЖЕНИЯ</w:t>
      </w:r>
    </w:p>
    <w:p w:rsidR="00AF4F5E" w:rsidRPr="00085F92" w:rsidRDefault="00AF4F5E" w:rsidP="00AF4F5E">
      <w:pPr>
        <w:pStyle w:val="a3"/>
        <w:ind w:firstLine="708"/>
        <w:jc w:val="both"/>
        <w:rPr>
          <w:rFonts w:ascii="Times New Roman" w:hAnsi="Times New Roman"/>
          <w:color w:val="000000"/>
          <w:sz w:val="25"/>
          <w:szCs w:val="25"/>
        </w:rPr>
      </w:pPr>
      <w:r w:rsidRPr="00085F92">
        <w:rPr>
          <w:rFonts w:ascii="Times New Roman" w:hAnsi="Times New Roman"/>
          <w:color w:val="000000"/>
          <w:sz w:val="25"/>
          <w:szCs w:val="25"/>
        </w:rPr>
        <w:t xml:space="preserve">1.1. </w:t>
      </w:r>
      <w:proofErr w:type="gramStart"/>
      <w:r w:rsidRPr="00085F92">
        <w:rPr>
          <w:rFonts w:ascii="Times New Roman" w:hAnsi="Times New Roman"/>
          <w:color w:val="000000"/>
          <w:sz w:val="25"/>
          <w:szCs w:val="25"/>
        </w:rPr>
        <w:t xml:space="preserve">Двусторонняя отраслевая комиссия по заключению, реализации и осуществлению контроля за выполнением Соглашения между министерством образования и науки Калужской области  и Калужской областной организацией Профсоюза работников народного образования и науки Российской Федерации (далее – Отраслевая комиссия) </w:t>
      </w:r>
      <w:r w:rsidRPr="00085F92">
        <w:rPr>
          <w:rFonts w:ascii="Times New Roman" w:hAnsi="Times New Roman"/>
          <w:sz w:val="25"/>
          <w:szCs w:val="25"/>
          <w:lang w:eastAsia="ru-RU"/>
        </w:rPr>
        <w:t>является органом социального партнёрства, созданным для ведения коллективных переговоров, подготовки проекта Соглашения и его заключения, внесения в него изменений и дополнений, разработки и утверждения ежегодных планов</w:t>
      </w:r>
      <w:proofErr w:type="gramEnd"/>
      <w:r w:rsidRPr="00085F92">
        <w:rPr>
          <w:rFonts w:ascii="Times New Roman" w:hAnsi="Times New Roman"/>
          <w:sz w:val="25"/>
          <w:szCs w:val="25"/>
          <w:lang w:eastAsia="ru-RU"/>
        </w:rPr>
        <w:t xml:space="preserve"> мероприятий по выполнению Соглашения, а также для осуществления текущего </w:t>
      </w:r>
      <w:proofErr w:type="gramStart"/>
      <w:r w:rsidRPr="00085F92">
        <w:rPr>
          <w:rFonts w:ascii="Times New Roman" w:hAnsi="Times New Roman"/>
          <w:sz w:val="25"/>
          <w:szCs w:val="25"/>
          <w:lang w:eastAsia="ru-RU"/>
        </w:rPr>
        <w:t>контроля за</w:t>
      </w:r>
      <w:proofErr w:type="gramEnd"/>
      <w:r w:rsidRPr="00085F92">
        <w:rPr>
          <w:rFonts w:ascii="Times New Roman" w:hAnsi="Times New Roman"/>
          <w:sz w:val="25"/>
          <w:szCs w:val="25"/>
          <w:lang w:eastAsia="ru-RU"/>
        </w:rPr>
        <w:t xml:space="preserve"> ходом выполнения Соглашения, </w:t>
      </w:r>
      <w:r w:rsidRPr="00085F92">
        <w:rPr>
          <w:rFonts w:ascii="Times New Roman" w:hAnsi="Times New Roman"/>
          <w:color w:val="000000"/>
          <w:sz w:val="25"/>
          <w:szCs w:val="25"/>
        </w:rPr>
        <w:t>созданным сторонами Соглашения.</w:t>
      </w:r>
    </w:p>
    <w:p w:rsidR="00AF4F5E" w:rsidRPr="00085F92" w:rsidRDefault="00AF4F5E" w:rsidP="00AF4F5E">
      <w:pPr>
        <w:pStyle w:val="a3"/>
        <w:ind w:firstLine="708"/>
        <w:jc w:val="both"/>
        <w:rPr>
          <w:rFonts w:ascii="Times New Roman" w:hAnsi="Times New Roman"/>
          <w:color w:val="000000"/>
          <w:sz w:val="25"/>
          <w:szCs w:val="25"/>
        </w:rPr>
      </w:pPr>
      <w:r w:rsidRPr="00085F92">
        <w:rPr>
          <w:rFonts w:ascii="Times New Roman" w:hAnsi="Times New Roman"/>
          <w:color w:val="000000"/>
          <w:sz w:val="25"/>
          <w:szCs w:val="25"/>
        </w:rPr>
        <w:t>Отраслевая комиссия руководствуется в своей деятельности Конституцией Российской Федерации, Трудовым кодексом Российской Федерации, законодательством Российской Федерации и Калужской области, Соглашением между министерством образования и науки Калужской области  и Калужской областной организацией Профсоюза работников народного образования и науки Российской Федерации (далее – Соглашение).</w:t>
      </w:r>
    </w:p>
    <w:p w:rsidR="00AF4F5E" w:rsidRPr="00ED7CC3" w:rsidRDefault="00AF4F5E" w:rsidP="00AF4F5E">
      <w:pPr>
        <w:pStyle w:val="a3"/>
        <w:ind w:firstLine="708"/>
        <w:jc w:val="both"/>
        <w:rPr>
          <w:rFonts w:ascii="Times New Roman" w:hAnsi="Times New Roman"/>
          <w:color w:val="000000"/>
          <w:sz w:val="25"/>
          <w:szCs w:val="25"/>
        </w:rPr>
      </w:pPr>
      <w:r w:rsidRPr="00ED7CC3">
        <w:rPr>
          <w:rFonts w:ascii="Times New Roman" w:hAnsi="Times New Roman"/>
          <w:color w:val="000000"/>
          <w:sz w:val="25"/>
          <w:szCs w:val="25"/>
        </w:rPr>
        <w:t>1.2. Состав Отраслевой комиссии формируется на основе соблюдения принципов равноправия сторон, полномочности их представителей.</w:t>
      </w:r>
    </w:p>
    <w:p w:rsidR="00AF4F5E" w:rsidRPr="00ED7CC3" w:rsidRDefault="00AF4F5E" w:rsidP="00AF4F5E">
      <w:pPr>
        <w:pStyle w:val="a3"/>
        <w:ind w:firstLine="708"/>
        <w:jc w:val="both"/>
        <w:rPr>
          <w:rFonts w:ascii="Times New Roman" w:hAnsi="Times New Roman"/>
          <w:color w:val="000000"/>
          <w:sz w:val="25"/>
          <w:szCs w:val="25"/>
        </w:rPr>
      </w:pPr>
      <w:r>
        <w:rPr>
          <w:rFonts w:ascii="Times New Roman" w:hAnsi="Times New Roman"/>
          <w:color w:val="000000"/>
          <w:sz w:val="25"/>
          <w:szCs w:val="25"/>
        </w:rPr>
        <w:t>Количество членов отраслевой комиссии  определяется совместно  каждой из сторон настоящего Соглашения</w:t>
      </w:r>
    </w:p>
    <w:p w:rsidR="00AF4F5E" w:rsidRPr="006C2CDF" w:rsidRDefault="00AF4F5E" w:rsidP="00AF4F5E">
      <w:pPr>
        <w:pStyle w:val="a3"/>
        <w:ind w:firstLine="708"/>
        <w:jc w:val="both"/>
        <w:rPr>
          <w:rFonts w:ascii="Times New Roman" w:hAnsi="Times New Roman"/>
          <w:color w:val="000000"/>
          <w:sz w:val="26"/>
          <w:szCs w:val="26"/>
        </w:rPr>
      </w:pPr>
    </w:p>
    <w:p w:rsidR="00AF4F5E" w:rsidRPr="00475AF3" w:rsidRDefault="00AF4F5E" w:rsidP="00AF4F5E">
      <w:pPr>
        <w:pStyle w:val="a3"/>
        <w:numPr>
          <w:ilvl w:val="0"/>
          <w:numId w:val="4"/>
        </w:numPr>
        <w:ind w:left="0" w:firstLine="708"/>
        <w:jc w:val="both"/>
        <w:rPr>
          <w:rFonts w:ascii="Times New Roman" w:hAnsi="Times New Roman"/>
          <w:b/>
          <w:color w:val="000000"/>
          <w:sz w:val="25"/>
          <w:szCs w:val="25"/>
        </w:rPr>
      </w:pPr>
      <w:r w:rsidRPr="00475AF3">
        <w:rPr>
          <w:rFonts w:ascii="Times New Roman" w:hAnsi="Times New Roman"/>
          <w:b/>
          <w:color w:val="000000"/>
          <w:sz w:val="25"/>
          <w:szCs w:val="25"/>
        </w:rPr>
        <w:t>ЦЕЛИ И ЗАДАЧИ ОТРАСЛЕВОЙ КОМИССИИ</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2.1.Основными целями Отраслевой комиссии являются:</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решение системы социального партнерства;</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xml:space="preserve">- согласование социально-экономических интересов </w:t>
      </w:r>
      <w:r w:rsidRPr="00AF1C08">
        <w:rPr>
          <w:rFonts w:ascii="Times New Roman" w:hAnsi="Times New Roman"/>
          <w:color w:val="000000"/>
          <w:sz w:val="25"/>
          <w:szCs w:val="25"/>
        </w:rPr>
        <w:t xml:space="preserve">государственных образовательных организаций Калужской области и государственных организаций Калужской области, </w:t>
      </w:r>
      <w:r w:rsidRPr="00AF1C08">
        <w:rPr>
          <w:rFonts w:ascii="Times New Roman" w:hAnsi="Times New Roman"/>
          <w:sz w:val="25"/>
          <w:szCs w:val="25"/>
          <w:lang w:eastAsia="ru-RU"/>
        </w:rPr>
        <w:t xml:space="preserve">в отношении которых функции и полномочия учредителя осуществляет </w:t>
      </w:r>
      <w:r w:rsidRPr="00AF1C08">
        <w:rPr>
          <w:rFonts w:ascii="Times New Roman" w:hAnsi="Times New Roman"/>
          <w:color w:val="000000"/>
          <w:sz w:val="25"/>
          <w:szCs w:val="25"/>
        </w:rPr>
        <w:t xml:space="preserve">министерство образования и науки Калужской области </w:t>
      </w:r>
      <w:r>
        <w:rPr>
          <w:rFonts w:ascii="Times New Roman" w:hAnsi="Times New Roman"/>
          <w:color w:val="000000"/>
          <w:sz w:val="25"/>
          <w:szCs w:val="25"/>
        </w:rPr>
        <w:t xml:space="preserve">и работников организаций </w:t>
      </w:r>
      <w:r w:rsidRPr="00AF1C08">
        <w:rPr>
          <w:rFonts w:ascii="Times New Roman" w:hAnsi="Times New Roman"/>
          <w:color w:val="000000"/>
          <w:sz w:val="25"/>
          <w:szCs w:val="25"/>
        </w:rPr>
        <w:t>(далее соответственно – Министерство, организации</w:t>
      </w:r>
      <w:r>
        <w:rPr>
          <w:rFonts w:ascii="Times New Roman" w:hAnsi="Times New Roman"/>
          <w:color w:val="000000"/>
          <w:sz w:val="25"/>
          <w:szCs w:val="25"/>
        </w:rPr>
        <w:t>, работники</w:t>
      </w:r>
      <w:r w:rsidRPr="00AF1C08">
        <w:rPr>
          <w:rFonts w:ascii="Times New Roman" w:hAnsi="Times New Roman"/>
          <w:color w:val="000000"/>
          <w:sz w:val="25"/>
          <w:szCs w:val="25"/>
        </w:rPr>
        <w:t>)</w:t>
      </w:r>
      <w:r w:rsidRPr="00475AF3">
        <w:rPr>
          <w:rFonts w:ascii="Times New Roman" w:hAnsi="Times New Roman"/>
          <w:color w:val="000000"/>
          <w:sz w:val="25"/>
          <w:szCs w:val="25"/>
        </w:rPr>
        <w:t xml:space="preserve">; </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регулирование социально-трудовых отношений в сфере образования.</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2.2.</w:t>
      </w:r>
      <w:r>
        <w:rPr>
          <w:rFonts w:ascii="Times New Roman" w:hAnsi="Times New Roman"/>
          <w:color w:val="000000"/>
          <w:sz w:val="25"/>
          <w:szCs w:val="25"/>
        </w:rPr>
        <w:t xml:space="preserve"> </w:t>
      </w:r>
      <w:r w:rsidRPr="00475AF3">
        <w:rPr>
          <w:rFonts w:ascii="Times New Roman" w:hAnsi="Times New Roman"/>
          <w:color w:val="000000"/>
          <w:sz w:val="25"/>
          <w:szCs w:val="25"/>
        </w:rPr>
        <w:t>Основными задачами Отраслевой комиссии являются:</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ведение коллективных переговоров по подготовке проекта и заключению Соглашения на очередной срок;</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урегулирование разногласий, возникающих в ходе реализации Соглашения;</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оказание содействия при разработке коллективных договоров организаций;</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недопущение ухудшения условий труда и нарушений социальных гарантий работников, установленных трудовым законодательством, Соглашением, уставами и коллективными договорами организаций, трудовыми договорами;</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xml:space="preserve"> - обсуждение проектов региональных нормативных правовых актов, связанных с социально-трудовыми отношениями в сфере образования;</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изучение регионального опыта по заключению и реализации регионального, городских и районных отраслевых соглашений и коллективных договоров в сфере образования;</w:t>
      </w:r>
    </w:p>
    <w:p w:rsidR="00AF4F5E" w:rsidRPr="00475AF3" w:rsidRDefault="00AF4F5E" w:rsidP="00AF4F5E">
      <w:pPr>
        <w:pStyle w:val="a3"/>
        <w:ind w:firstLine="708"/>
        <w:jc w:val="both"/>
        <w:rPr>
          <w:rFonts w:ascii="Times New Roman" w:hAnsi="Times New Roman"/>
          <w:color w:val="000000"/>
          <w:sz w:val="25"/>
          <w:szCs w:val="25"/>
        </w:rPr>
      </w:pPr>
      <w:r w:rsidRPr="00475AF3">
        <w:rPr>
          <w:rFonts w:ascii="Times New Roman" w:hAnsi="Times New Roman"/>
          <w:color w:val="000000"/>
          <w:sz w:val="25"/>
          <w:szCs w:val="25"/>
        </w:rPr>
        <w:t>- согласование мнений сторон при необходимости внесения изменений и дополнений в Соглашение.</w:t>
      </w:r>
    </w:p>
    <w:p w:rsidR="00AF4F5E" w:rsidRPr="00475AF3" w:rsidRDefault="00AF4F5E" w:rsidP="00AF4F5E">
      <w:pPr>
        <w:pStyle w:val="a3"/>
        <w:jc w:val="both"/>
        <w:rPr>
          <w:rFonts w:ascii="Times New Roman" w:hAnsi="Times New Roman"/>
          <w:color w:val="000000"/>
          <w:sz w:val="25"/>
          <w:szCs w:val="25"/>
        </w:rPr>
      </w:pPr>
    </w:p>
    <w:p w:rsidR="00AF4F5E" w:rsidRPr="00431F1A" w:rsidRDefault="00AF4F5E" w:rsidP="00AF4F5E">
      <w:pPr>
        <w:pStyle w:val="a3"/>
        <w:numPr>
          <w:ilvl w:val="0"/>
          <w:numId w:val="4"/>
        </w:numPr>
        <w:ind w:left="709" w:firstLine="0"/>
        <w:jc w:val="both"/>
        <w:rPr>
          <w:rFonts w:ascii="Times New Roman" w:hAnsi="Times New Roman"/>
          <w:b/>
          <w:color w:val="000000"/>
          <w:sz w:val="25"/>
          <w:szCs w:val="25"/>
        </w:rPr>
      </w:pPr>
      <w:r w:rsidRPr="00431F1A">
        <w:rPr>
          <w:rFonts w:ascii="Times New Roman" w:hAnsi="Times New Roman"/>
          <w:b/>
          <w:color w:val="000000"/>
          <w:sz w:val="25"/>
          <w:szCs w:val="25"/>
        </w:rPr>
        <w:t>ПРАВА ОТРАСЛЕВОЙ КОМИССИИ</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3.1. Отраслевая комиссия для выполнения целей и задач вправе:</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 координировать совместные действия сторон по реализации Соглашения и предотвращению коллективных трудовых споров в организациях;</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lastRenderedPageBreak/>
        <w:t>- контролировать ход выполнения Соглашения, вносить предложения в соответствующие государственные органы о приостановлении или отмене решений органов исполнительной власти и местного самоуправления Калужской области, приводящих к нарушению Соглашения или связанных с возможностью возникновения коллективных трудовых споров;</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 запрашивать у работодателей, выборных органов первичных профсоюзных организаций информацию о заключенных коллективных договорах в целях выработки  рекомендаций Отраслевой комиссии по развитию социального партнёрства в сферах деятельности Министерства;</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 заслушивать на своих заседаниях информацию по выполнению Соглашения, соблюдению трудового законодательства;</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 получать информацию о социально-экономическом положении в отрасли, необходимую для рассмотрения вопросов о ходе выполнения Соглашения;</w:t>
      </w:r>
    </w:p>
    <w:p w:rsidR="00AF4F5E" w:rsidRPr="00FD1C9E" w:rsidRDefault="00AF4F5E" w:rsidP="00AF4F5E">
      <w:pPr>
        <w:spacing w:after="0" w:line="240" w:lineRule="auto"/>
        <w:ind w:firstLine="708"/>
        <w:jc w:val="both"/>
        <w:rPr>
          <w:rFonts w:ascii="Times New Roman" w:hAnsi="Times New Roman"/>
          <w:color w:val="000000"/>
          <w:sz w:val="25"/>
          <w:szCs w:val="25"/>
        </w:rPr>
      </w:pPr>
      <w:r w:rsidRPr="00FD1C9E">
        <w:rPr>
          <w:rFonts w:ascii="Times New Roman" w:hAnsi="Times New Roman"/>
          <w:color w:val="000000"/>
          <w:sz w:val="25"/>
          <w:szCs w:val="25"/>
        </w:rPr>
        <w:t>- разрешать разногласия и спорные вопросы по толкованию и выполнению Соглашения;</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 xml:space="preserve">- осуществлять </w:t>
      </w:r>
      <w:proofErr w:type="gramStart"/>
      <w:r w:rsidRPr="00431F1A">
        <w:rPr>
          <w:rFonts w:ascii="Times New Roman" w:hAnsi="Times New Roman"/>
          <w:color w:val="000000"/>
          <w:sz w:val="25"/>
          <w:szCs w:val="25"/>
        </w:rPr>
        <w:t>контроль за</w:t>
      </w:r>
      <w:proofErr w:type="gramEnd"/>
      <w:r w:rsidRPr="00431F1A">
        <w:rPr>
          <w:rFonts w:ascii="Times New Roman" w:hAnsi="Times New Roman"/>
          <w:color w:val="000000"/>
          <w:sz w:val="25"/>
          <w:szCs w:val="25"/>
        </w:rPr>
        <w:t xml:space="preserve"> выполнением своих решений;</w:t>
      </w:r>
    </w:p>
    <w:p w:rsidR="00AF4F5E" w:rsidRPr="00431F1A" w:rsidRDefault="00AF4F5E" w:rsidP="00AF4F5E">
      <w:pPr>
        <w:pStyle w:val="a3"/>
        <w:ind w:firstLine="708"/>
        <w:jc w:val="both"/>
        <w:rPr>
          <w:rFonts w:ascii="Times New Roman" w:hAnsi="Times New Roman"/>
          <w:color w:val="000000"/>
          <w:sz w:val="25"/>
          <w:szCs w:val="25"/>
        </w:rPr>
      </w:pPr>
      <w:r w:rsidRPr="00431F1A">
        <w:rPr>
          <w:rFonts w:ascii="Times New Roman" w:hAnsi="Times New Roman"/>
          <w:color w:val="000000"/>
          <w:sz w:val="25"/>
          <w:szCs w:val="25"/>
        </w:rPr>
        <w:t>- вносить предложения о привлечении в установленном порядке к ответственности лиц, не обеспечивших выполнение мероприятий по реализации Соглашения и решений Отраслевой комиссии.</w:t>
      </w:r>
    </w:p>
    <w:p w:rsidR="00AF4F5E"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ab/>
      </w:r>
    </w:p>
    <w:p w:rsidR="00AF4F5E" w:rsidRPr="000C360C" w:rsidRDefault="00AF4F5E" w:rsidP="00AF4F5E">
      <w:pPr>
        <w:pStyle w:val="a3"/>
        <w:ind w:firstLine="708"/>
        <w:jc w:val="both"/>
        <w:rPr>
          <w:rFonts w:ascii="Times New Roman" w:hAnsi="Times New Roman"/>
          <w:color w:val="000000"/>
          <w:sz w:val="25"/>
          <w:szCs w:val="25"/>
        </w:rPr>
      </w:pPr>
    </w:p>
    <w:p w:rsidR="00AF4F5E" w:rsidRPr="000C360C" w:rsidRDefault="00AF4F5E" w:rsidP="00AF4F5E">
      <w:pPr>
        <w:pStyle w:val="a3"/>
        <w:numPr>
          <w:ilvl w:val="0"/>
          <w:numId w:val="4"/>
        </w:numPr>
        <w:ind w:left="709" w:firstLine="0"/>
        <w:jc w:val="both"/>
        <w:rPr>
          <w:rFonts w:ascii="Times New Roman" w:hAnsi="Times New Roman"/>
          <w:b/>
          <w:caps/>
          <w:color w:val="000000"/>
          <w:sz w:val="25"/>
          <w:szCs w:val="25"/>
        </w:rPr>
      </w:pPr>
      <w:r w:rsidRPr="000C360C">
        <w:rPr>
          <w:rFonts w:ascii="Times New Roman" w:hAnsi="Times New Roman"/>
          <w:b/>
          <w:caps/>
          <w:color w:val="000000"/>
          <w:sz w:val="25"/>
          <w:szCs w:val="25"/>
        </w:rPr>
        <w:t>Организация деятельности Отраслевой комиссии</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4.1. Отраслевая комиссия осуществляет свою деятельность в соответстви</w:t>
      </w:r>
      <w:r>
        <w:rPr>
          <w:rFonts w:ascii="Times New Roman" w:hAnsi="Times New Roman"/>
          <w:color w:val="000000"/>
          <w:sz w:val="25"/>
          <w:szCs w:val="25"/>
        </w:rPr>
        <w:t>и с утвержденным планом работы</w:t>
      </w:r>
      <w:r w:rsidRPr="000C360C">
        <w:rPr>
          <w:rFonts w:ascii="Times New Roman" w:hAnsi="Times New Roman"/>
          <w:color w:val="000000"/>
          <w:sz w:val="25"/>
          <w:szCs w:val="25"/>
        </w:rPr>
        <w:t xml:space="preserve"> и с учётом необходимости оперативного решения возникающих вопросов в процессе реализации Соглашения.</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4.2. Для рассмотрения вопросов, возникающих в ходе выполнения Соглашения, а также осуществления постоянной связи с органами социального партнёрства  Отраслевая  комиссия образует постоянные и временные рабочие группы из представителей сторон.</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4.3. Работу Отраслевой комиссии организуют сопредседатели, избираемые (назначаемые) сторонами Соглашения.</w:t>
      </w:r>
    </w:p>
    <w:p w:rsidR="00AF4F5E" w:rsidRPr="000C360C" w:rsidRDefault="00AF4F5E" w:rsidP="00AF4F5E">
      <w:pPr>
        <w:pStyle w:val="a3"/>
        <w:ind w:left="709"/>
        <w:jc w:val="both"/>
        <w:rPr>
          <w:rFonts w:ascii="Times New Roman" w:hAnsi="Times New Roman"/>
          <w:color w:val="000000"/>
          <w:sz w:val="25"/>
          <w:szCs w:val="25"/>
        </w:rPr>
      </w:pPr>
      <w:r w:rsidRPr="000C360C">
        <w:rPr>
          <w:rFonts w:ascii="Times New Roman" w:hAnsi="Times New Roman"/>
          <w:color w:val="000000"/>
          <w:sz w:val="25"/>
          <w:szCs w:val="25"/>
        </w:rPr>
        <w:t>4.4. Сопредседатели Отраслевой комиссии:</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 обеспечивают взаимодействие и достижение согласия сторон при выработке совместных решений и их реализации;</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 председательствуют  на заседаниях Отраслевой комиссии;</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 утверждают состав рабочих групп, план и регламент работы Отраслевой комиссии;</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 подписывают принятые решения Отраслевой комиссии.</w:t>
      </w:r>
    </w:p>
    <w:p w:rsidR="00AF4F5E" w:rsidRPr="000C360C" w:rsidRDefault="00AF4F5E" w:rsidP="00AF4F5E">
      <w:pPr>
        <w:pStyle w:val="a3"/>
        <w:ind w:firstLine="708"/>
        <w:jc w:val="both"/>
        <w:rPr>
          <w:rFonts w:ascii="Times New Roman" w:hAnsi="Times New Roman"/>
          <w:color w:val="000000"/>
          <w:sz w:val="25"/>
          <w:szCs w:val="25"/>
        </w:rPr>
      </w:pPr>
      <w:r w:rsidRPr="000C360C">
        <w:rPr>
          <w:rFonts w:ascii="Times New Roman" w:hAnsi="Times New Roman"/>
          <w:color w:val="000000"/>
          <w:sz w:val="25"/>
          <w:szCs w:val="25"/>
        </w:rPr>
        <w:t>4.5. Решение Отраслевой комиссии считается принятым, если за него проголосовали обе стороны, заключившие Соглашение.</w:t>
      </w:r>
    </w:p>
    <w:p w:rsidR="00AF4F5E" w:rsidRPr="006C2CDF" w:rsidRDefault="00AF4F5E" w:rsidP="00AF4F5E">
      <w:pPr>
        <w:pStyle w:val="a3"/>
        <w:ind w:firstLine="708"/>
        <w:jc w:val="both"/>
        <w:rPr>
          <w:rFonts w:ascii="Times New Roman" w:hAnsi="Times New Roman"/>
          <w:color w:val="000000"/>
          <w:sz w:val="26"/>
          <w:szCs w:val="26"/>
        </w:rPr>
      </w:pPr>
    </w:p>
    <w:p w:rsidR="00AF4F5E" w:rsidRPr="00EA2070" w:rsidRDefault="00AF4F5E" w:rsidP="00AF4F5E">
      <w:pPr>
        <w:pStyle w:val="a3"/>
        <w:numPr>
          <w:ilvl w:val="0"/>
          <w:numId w:val="4"/>
        </w:numPr>
        <w:ind w:left="709" w:firstLine="0"/>
        <w:jc w:val="both"/>
        <w:rPr>
          <w:rFonts w:ascii="Times New Roman" w:hAnsi="Times New Roman"/>
          <w:b/>
          <w:caps/>
          <w:color w:val="000000"/>
          <w:sz w:val="25"/>
          <w:szCs w:val="25"/>
        </w:rPr>
      </w:pPr>
      <w:r w:rsidRPr="00EA2070">
        <w:rPr>
          <w:rFonts w:ascii="Times New Roman" w:hAnsi="Times New Roman"/>
          <w:b/>
          <w:caps/>
          <w:color w:val="000000"/>
          <w:sz w:val="25"/>
          <w:szCs w:val="25"/>
        </w:rPr>
        <w:t>Срок полномочий Отраслевой комиссии</w:t>
      </w:r>
    </w:p>
    <w:p w:rsidR="00AF4F5E" w:rsidRPr="00EA2070" w:rsidRDefault="00AF4F5E" w:rsidP="00AF4F5E">
      <w:pPr>
        <w:pStyle w:val="a3"/>
        <w:ind w:firstLine="708"/>
        <w:jc w:val="both"/>
        <w:rPr>
          <w:rFonts w:ascii="Times New Roman" w:hAnsi="Times New Roman"/>
          <w:color w:val="000000"/>
          <w:sz w:val="25"/>
          <w:szCs w:val="25"/>
        </w:rPr>
      </w:pPr>
      <w:r w:rsidRPr="00EA2070">
        <w:rPr>
          <w:rFonts w:ascii="Times New Roman" w:hAnsi="Times New Roman"/>
          <w:color w:val="000000"/>
          <w:sz w:val="25"/>
          <w:szCs w:val="25"/>
        </w:rPr>
        <w:t>5.1. Отраслевая комиссия сохраняет свои полномочия на период действия Соглашения.</w:t>
      </w:r>
    </w:p>
    <w:p w:rsidR="00AF4F5E" w:rsidRPr="00EA2070" w:rsidRDefault="00AF4F5E" w:rsidP="00AF4F5E">
      <w:pPr>
        <w:pStyle w:val="a3"/>
        <w:ind w:firstLine="708"/>
        <w:jc w:val="both"/>
        <w:rPr>
          <w:rFonts w:ascii="Times New Roman" w:hAnsi="Times New Roman"/>
          <w:color w:val="000000"/>
          <w:sz w:val="25"/>
          <w:szCs w:val="25"/>
        </w:rPr>
      </w:pPr>
      <w:r w:rsidRPr="00EA2070">
        <w:rPr>
          <w:rFonts w:ascii="Times New Roman" w:hAnsi="Times New Roman"/>
          <w:color w:val="000000"/>
          <w:sz w:val="25"/>
          <w:szCs w:val="25"/>
        </w:rPr>
        <w:t>5.2. В случае продления срока действия Соглашения продлеваются и полномочия Отраслевой комиссии.</w:t>
      </w:r>
    </w:p>
    <w:p w:rsidR="00AF4F5E" w:rsidRDefault="00AF4F5E" w:rsidP="00AF4F5E">
      <w:pPr>
        <w:spacing w:after="0" w:line="240" w:lineRule="auto"/>
        <w:rPr>
          <w:rFonts w:ascii="Times New Roman" w:hAnsi="Times New Roman"/>
          <w:b/>
          <w:color w:val="000000"/>
          <w:sz w:val="25"/>
          <w:szCs w:val="25"/>
        </w:rPr>
      </w:pPr>
    </w:p>
    <w:p w:rsidR="00AF4F5E" w:rsidRDefault="00AF4F5E"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096CC9" w:rsidRDefault="00096CC9" w:rsidP="00AF4F5E">
      <w:pPr>
        <w:spacing w:after="0" w:line="240" w:lineRule="auto"/>
        <w:rPr>
          <w:rFonts w:ascii="Times New Roman" w:hAnsi="Times New Roman"/>
          <w:color w:val="000000"/>
          <w:sz w:val="20"/>
          <w:szCs w:val="20"/>
        </w:rPr>
      </w:pPr>
    </w:p>
    <w:p w:rsidR="00AF4F5E" w:rsidRDefault="00AF4F5E" w:rsidP="00AF4F5E">
      <w:pPr>
        <w:spacing w:after="0" w:line="240" w:lineRule="auto"/>
        <w:ind w:left="4956"/>
        <w:jc w:val="right"/>
        <w:rPr>
          <w:rFonts w:ascii="Times New Roman" w:hAnsi="Times New Roman"/>
          <w:color w:val="000000"/>
          <w:sz w:val="20"/>
          <w:szCs w:val="20"/>
        </w:rPr>
      </w:pPr>
    </w:p>
    <w:p w:rsidR="00AF4F5E" w:rsidRPr="00125858" w:rsidRDefault="00AF4F5E" w:rsidP="00AF4F5E">
      <w:pPr>
        <w:spacing w:after="0" w:line="240" w:lineRule="auto"/>
        <w:ind w:left="4956"/>
        <w:jc w:val="right"/>
        <w:rPr>
          <w:rFonts w:ascii="Times New Roman" w:hAnsi="Times New Roman"/>
          <w:color w:val="000000"/>
          <w:sz w:val="20"/>
          <w:szCs w:val="20"/>
        </w:rPr>
      </w:pPr>
      <w:r>
        <w:rPr>
          <w:rFonts w:ascii="Times New Roman" w:hAnsi="Times New Roman"/>
          <w:color w:val="000000"/>
          <w:sz w:val="20"/>
          <w:szCs w:val="20"/>
        </w:rPr>
        <w:t>П</w:t>
      </w:r>
      <w:r w:rsidRPr="00125858">
        <w:rPr>
          <w:rFonts w:ascii="Times New Roman" w:hAnsi="Times New Roman"/>
          <w:color w:val="000000"/>
          <w:sz w:val="20"/>
          <w:szCs w:val="20"/>
        </w:rPr>
        <w:t xml:space="preserve">риложение № </w:t>
      </w:r>
      <w:r>
        <w:rPr>
          <w:rFonts w:ascii="Times New Roman" w:hAnsi="Times New Roman"/>
          <w:color w:val="000000"/>
          <w:sz w:val="20"/>
          <w:szCs w:val="20"/>
        </w:rPr>
        <w:t>2</w:t>
      </w:r>
    </w:p>
    <w:p w:rsidR="00AF4F5E" w:rsidRPr="00125858" w:rsidRDefault="00AF4F5E" w:rsidP="00AF4F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к С</w:t>
      </w:r>
      <w:r w:rsidRPr="00125858">
        <w:rPr>
          <w:rFonts w:ascii="Times New Roman" w:hAnsi="Times New Roman"/>
          <w:color w:val="000000"/>
          <w:sz w:val="20"/>
          <w:szCs w:val="20"/>
        </w:rPr>
        <w:t>оглашению</w:t>
      </w:r>
      <w:r>
        <w:rPr>
          <w:rFonts w:ascii="Times New Roman" w:hAnsi="Times New Roman"/>
          <w:color w:val="000000"/>
          <w:sz w:val="20"/>
          <w:szCs w:val="20"/>
        </w:rPr>
        <w:t xml:space="preserve"> </w:t>
      </w:r>
      <w:r w:rsidRPr="00125858">
        <w:rPr>
          <w:rFonts w:ascii="Times New Roman" w:hAnsi="Times New Roman"/>
          <w:color w:val="000000"/>
          <w:sz w:val="20"/>
          <w:szCs w:val="20"/>
        </w:rPr>
        <w:t xml:space="preserve">между министерством образования и науки </w:t>
      </w:r>
    </w:p>
    <w:p w:rsidR="00AF4F5E" w:rsidRPr="00125858" w:rsidRDefault="00AF4F5E" w:rsidP="00AF4F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Калужской области и К</w:t>
      </w:r>
      <w:r w:rsidRPr="00125858">
        <w:rPr>
          <w:rFonts w:ascii="Times New Roman" w:hAnsi="Times New Roman"/>
          <w:color w:val="000000"/>
          <w:sz w:val="20"/>
          <w:szCs w:val="20"/>
        </w:rPr>
        <w:t xml:space="preserve">алужской областной организацией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профсоюза работников</w:t>
      </w:r>
      <w:r>
        <w:rPr>
          <w:rFonts w:ascii="Times New Roman" w:hAnsi="Times New Roman"/>
          <w:color w:val="000000"/>
          <w:sz w:val="20"/>
          <w:szCs w:val="20"/>
        </w:rPr>
        <w:t xml:space="preserve"> народного образования и науки Российской Ф</w:t>
      </w:r>
      <w:r w:rsidRPr="00125858">
        <w:rPr>
          <w:rFonts w:ascii="Times New Roman" w:hAnsi="Times New Roman"/>
          <w:color w:val="000000"/>
          <w:sz w:val="20"/>
          <w:szCs w:val="20"/>
        </w:rPr>
        <w:t>едерации</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по регулированию  </w:t>
      </w:r>
      <w:proofErr w:type="gramStart"/>
      <w:r w:rsidRPr="00125858">
        <w:rPr>
          <w:rFonts w:ascii="Times New Roman" w:hAnsi="Times New Roman"/>
          <w:color w:val="000000"/>
          <w:sz w:val="20"/>
          <w:szCs w:val="20"/>
        </w:rPr>
        <w:t>социально-трудовых</w:t>
      </w:r>
      <w:proofErr w:type="gramEnd"/>
      <w:r w:rsidRPr="00125858">
        <w:rPr>
          <w:rFonts w:ascii="Times New Roman" w:hAnsi="Times New Roman"/>
          <w:color w:val="000000"/>
          <w:sz w:val="20"/>
          <w:szCs w:val="20"/>
        </w:rPr>
        <w:t xml:space="preserve">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и связанных с ними экономических отношений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в отрасли на 2017-2019  годы </w:t>
      </w:r>
    </w:p>
    <w:p w:rsidR="00AF4F5E" w:rsidRDefault="00AF4F5E" w:rsidP="00AF4F5E">
      <w:pPr>
        <w:pStyle w:val="ConsPlusNormal"/>
        <w:ind w:firstLine="540"/>
        <w:jc w:val="both"/>
        <w:outlineLvl w:val="1"/>
        <w:rPr>
          <w:rFonts w:ascii="Times New Roman" w:hAnsi="Times New Roman" w:cs="Times New Roman"/>
          <w:b/>
          <w:sz w:val="25"/>
          <w:szCs w:val="25"/>
        </w:rPr>
      </w:pPr>
    </w:p>
    <w:p w:rsidR="00AF4F5E" w:rsidRPr="004D5C9C" w:rsidRDefault="00AF4F5E" w:rsidP="00AF4F5E">
      <w:pPr>
        <w:pStyle w:val="ConsPlusNormal"/>
        <w:ind w:firstLine="540"/>
        <w:jc w:val="both"/>
        <w:outlineLvl w:val="1"/>
        <w:rPr>
          <w:rFonts w:ascii="Times New Roman" w:hAnsi="Times New Roman" w:cs="Times New Roman"/>
          <w:b/>
          <w:sz w:val="25"/>
          <w:szCs w:val="25"/>
        </w:rPr>
      </w:pPr>
      <w:proofErr w:type="gramStart"/>
      <w:r>
        <w:rPr>
          <w:rFonts w:ascii="Times New Roman" w:hAnsi="Times New Roman" w:cs="Times New Roman"/>
          <w:b/>
          <w:sz w:val="25"/>
          <w:szCs w:val="25"/>
          <w:lang w:val="en-US"/>
        </w:rPr>
        <w:t>I</w:t>
      </w:r>
      <w:r>
        <w:rPr>
          <w:rFonts w:ascii="Times New Roman" w:hAnsi="Times New Roman" w:cs="Times New Roman"/>
          <w:b/>
          <w:sz w:val="25"/>
          <w:szCs w:val="25"/>
        </w:rPr>
        <w:t xml:space="preserve">. </w:t>
      </w:r>
      <w:r w:rsidRPr="004D5C9C">
        <w:rPr>
          <w:rFonts w:ascii="Times New Roman" w:hAnsi="Times New Roman" w:cs="Times New Roman"/>
          <w:b/>
          <w:sz w:val="25"/>
          <w:szCs w:val="25"/>
        </w:rPr>
        <w:t>Особенности оплаты труда и отдельных категорий педагогических работников.</w:t>
      </w:r>
      <w:proofErr w:type="gramEnd"/>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1.1. Настоящие особенности оплаты труда отдельных категорий педагогических работников применяются в образовательных организациях, реализующих:</w:t>
      </w:r>
    </w:p>
    <w:p w:rsidR="00AF4F5E" w:rsidRPr="008F7CA6" w:rsidRDefault="00AF4F5E" w:rsidP="00AF4F5E">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 </w:t>
      </w:r>
      <w:r w:rsidRPr="008F7CA6">
        <w:rPr>
          <w:rFonts w:ascii="Times New Roman" w:hAnsi="Times New Roman" w:cs="Times New Roman"/>
          <w:sz w:val="25"/>
          <w:szCs w:val="25"/>
        </w:rPr>
        <w:t>общеобразовательные программы (образовательные программы дошкольного образования, дополнительные общеобразовательные программы, программы профессионального обучения);</w:t>
      </w:r>
    </w:p>
    <w:p w:rsidR="00AF4F5E" w:rsidRPr="008F7CA6" w:rsidRDefault="00AF4F5E" w:rsidP="00AF4F5E">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 </w:t>
      </w:r>
      <w:r w:rsidRPr="008F7CA6">
        <w:rPr>
          <w:rFonts w:ascii="Times New Roman" w:hAnsi="Times New Roman" w:cs="Times New Roman"/>
          <w:sz w:val="25"/>
          <w:szCs w:val="25"/>
        </w:rPr>
        <w:t>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rsidR="00AF4F5E" w:rsidRPr="008F7CA6" w:rsidRDefault="00AF4F5E" w:rsidP="00AF4F5E">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 </w:t>
      </w:r>
      <w:r w:rsidRPr="008F7CA6">
        <w:rPr>
          <w:rFonts w:ascii="Times New Roman" w:hAnsi="Times New Roman" w:cs="Times New Roman"/>
          <w:sz w:val="25"/>
          <w:szCs w:val="25"/>
        </w:rPr>
        <w:t xml:space="preserve">дополнительные общеобразовательные программы (дополнительные </w:t>
      </w:r>
      <w:proofErr w:type="spellStart"/>
      <w:r w:rsidRPr="008F7CA6">
        <w:rPr>
          <w:rFonts w:ascii="Times New Roman" w:hAnsi="Times New Roman" w:cs="Times New Roman"/>
          <w:sz w:val="25"/>
          <w:szCs w:val="25"/>
        </w:rPr>
        <w:t>общеразвивающие</w:t>
      </w:r>
      <w:proofErr w:type="spellEnd"/>
      <w:r w:rsidRPr="008F7CA6">
        <w:rPr>
          <w:rFonts w:ascii="Times New Roman" w:hAnsi="Times New Roman" w:cs="Times New Roman"/>
          <w:sz w:val="25"/>
          <w:szCs w:val="25"/>
        </w:rPr>
        <w:t xml:space="preserve"> программы и дополнительные </w:t>
      </w:r>
      <w:proofErr w:type="spellStart"/>
      <w:r w:rsidRPr="008F7CA6">
        <w:rPr>
          <w:rFonts w:ascii="Times New Roman" w:hAnsi="Times New Roman" w:cs="Times New Roman"/>
          <w:sz w:val="25"/>
          <w:szCs w:val="25"/>
        </w:rPr>
        <w:t>предпрофессиональные</w:t>
      </w:r>
      <w:proofErr w:type="spellEnd"/>
      <w:r w:rsidRPr="008F7CA6">
        <w:rPr>
          <w:rFonts w:ascii="Times New Roman" w:hAnsi="Times New Roman" w:cs="Times New Roman"/>
          <w:sz w:val="25"/>
          <w:szCs w:val="25"/>
        </w:rPr>
        <w:t xml:space="preserve"> программы).</w:t>
      </w:r>
    </w:p>
    <w:p w:rsidR="00AF4F5E" w:rsidRPr="008F7CA6" w:rsidRDefault="00AF4F5E" w:rsidP="00AF4F5E">
      <w:pPr>
        <w:autoSpaceDE w:val="0"/>
        <w:autoSpaceDN w:val="0"/>
        <w:adjustRightInd w:val="0"/>
        <w:spacing w:after="0" w:line="240" w:lineRule="auto"/>
        <w:jc w:val="both"/>
        <w:rPr>
          <w:rFonts w:ascii="Times New Roman" w:hAnsi="Times New Roman"/>
          <w:sz w:val="25"/>
          <w:szCs w:val="25"/>
        </w:rPr>
      </w:pPr>
      <w:r w:rsidRPr="008F7CA6">
        <w:rPr>
          <w:rFonts w:ascii="Times New Roman" w:hAnsi="Times New Roman"/>
          <w:sz w:val="25"/>
          <w:szCs w:val="25"/>
        </w:rPr>
        <w:t xml:space="preserve">1.2. </w:t>
      </w:r>
      <w:proofErr w:type="gramStart"/>
      <w:r w:rsidRPr="008F7CA6">
        <w:rPr>
          <w:rFonts w:ascii="Times New Roman" w:hAnsi="Times New Roman"/>
          <w:sz w:val="25"/>
          <w:szCs w:val="25"/>
        </w:rPr>
        <w:t xml:space="preserve">Особенности оплаты труда отдельных категорий педагогических работников связаны с </w:t>
      </w:r>
      <w:hyperlink r:id="rId40" w:history="1">
        <w:r w:rsidRPr="008F7CA6">
          <w:rPr>
            <w:rFonts w:ascii="Times New Roman" w:hAnsi="Times New Roman"/>
            <w:sz w:val="25"/>
            <w:szCs w:val="25"/>
          </w:rPr>
          <w:t>продолжительностью</w:t>
        </w:r>
      </w:hyperlink>
      <w:r w:rsidRPr="008F7CA6">
        <w:rPr>
          <w:rFonts w:ascii="Times New Roman" w:hAnsi="Times New Roman"/>
          <w:sz w:val="25"/>
          <w:szCs w:val="25"/>
        </w:rPr>
        <w:t xml:space="preserve"> их рабочего времени (нормами часов педагогической работы за ставку заработной платы), </w:t>
      </w:r>
      <w:hyperlink r:id="rId41" w:history="1">
        <w:r w:rsidRPr="008F7CA6">
          <w:rPr>
            <w:rFonts w:ascii="Times New Roman" w:hAnsi="Times New Roman"/>
            <w:sz w:val="25"/>
            <w:szCs w:val="25"/>
          </w:rPr>
          <w:t>порядком</w:t>
        </w:r>
      </w:hyperlink>
      <w:r w:rsidRPr="008F7CA6">
        <w:rPr>
          <w:rFonts w:ascii="Times New Roman" w:hAnsi="Times New Roman"/>
          <w:sz w:val="25"/>
          <w:szCs w:val="25"/>
        </w:rPr>
        <w:t xml:space="preserve"> определения и изменения учебной нагрузки, оговариваемой в трудовом договоре, устанавливаемыми </w:t>
      </w:r>
      <w:hyperlink r:id="rId42" w:history="1">
        <w:r w:rsidRPr="008F7CA6">
          <w:rPr>
            <w:rFonts w:ascii="Times New Roman" w:hAnsi="Times New Roman"/>
            <w:sz w:val="25"/>
            <w:szCs w:val="25"/>
          </w:rPr>
          <w:t>приказом</w:t>
        </w:r>
      </w:hyperlink>
      <w:r w:rsidRPr="008F7CA6">
        <w:rPr>
          <w:rFonts w:ascii="Times New Roman" w:hAnsi="Times New Roman"/>
          <w:sz w:val="25"/>
          <w:szCs w:val="25"/>
        </w:rPr>
        <w:t xml:space="preserve"> </w:t>
      </w:r>
      <w:proofErr w:type="spellStart"/>
      <w:r w:rsidRPr="00D57765">
        <w:rPr>
          <w:rFonts w:ascii="Times New Roman" w:hAnsi="Times New Roman"/>
          <w:sz w:val="25"/>
          <w:szCs w:val="25"/>
        </w:rPr>
        <w:t>Ми</w:t>
      </w:r>
      <w:r>
        <w:rPr>
          <w:rFonts w:ascii="Times New Roman" w:hAnsi="Times New Roman"/>
          <w:sz w:val="25"/>
          <w:szCs w:val="25"/>
        </w:rPr>
        <w:t>нобрнауки</w:t>
      </w:r>
      <w:proofErr w:type="spellEnd"/>
      <w:r>
        <w:rPr>
          <w:rFonts w:ascii="Times New Roman" w:hAnsi="Times New Roman"/>
          <w:sz w:val="25"/>
          <w:szCs w:val="25"/>
        </w:rPr>
        <w:t xml:space="preserve"> России от 22.12.2014 №</w:t>
      </w:r>
      <w:r w:rsidRPr="00D57765">
        <w:rPr>
          <w:rFonts w:ascii="Times New Roman" w:hAnsi="Times New Roman"/>
          <w:sz w:val="25"/>
          <w:szCs w:val="25"/>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w:t>
      </w:r>
      <w:proofErr w:type="gramEnd"/>
      <w:r w:rsidRPr="00D57765">
        <w:rPr>
          <w:rFonts w:ascii="Times New Roman" w:hAnsi="Times New Roman"/>
          <w:sz w:val="25"/>
          <w:szCs w:val="25"/>
        </w:rPr>
        <w:t>, оговариваемой в трудовом договоре»</w:t>
      </w:r>
      <w:r>
        <w:rPr>
          <w:rFonts w:ascii="Times New Roman" w:hAnsi="Times New Roman"/>
          <w:sz w:val="25"/>
          <w:szCs w:val="25"/>
        </w:rPr>
        <w:t xml:space="preserve"> </w:t>
      </w:r>
      <w:r w:rsidRPr="008F7CA6">
        <w:rPr>
          <w:rFonts w:ascii="Times New Roman" w:hAnsi="Times New Roman"/>
          <w:sz w:val="25"/>
          <w:szCs w:val="25"/>
        </w:rPr>
        <w:t xml:space="preserve">(далее </w:t>
      </w:r>
      <w:r>
        <w:rPr>
          <w:rFonts w:ascii="Times New Roman" w:hAnsi="Times New Roman"/>
          <w:sz w:val="25"/>
          <w:szCs w:val="25"/>
        </w:rPr>
        <w:t xml:space="preserve">– </w:t>
      </w:r>
      <w:r w:rsidRPr="008F7CA6">
        <w:rPr>
          <w:rFonts w:ascii="Times New Roman" w:hAnsi="Times New Roman"/>
          <w:sz w:val="25"/>
          <w:szCs w:val="25"/>
        </w:rPr>
        <w:t xml:space="preserve">приказ </w:t>
      </w:r>
      <w:proofErr w:type="spellStart"/>
      <w:r w:rsidRPr="008F7CA6">
        <w:rPr>
          <w:rFonts w:ascii="Times New Roman" w:hAnsi="Times New Roman"/>
          <w:sz w:val="25"/>
          <w:szCs w:val="25"/>
        </w:rPr>
        <w:t>Минобрнауки</w:t>
      </w:r>
      <w:proofErr w:type="spellEnd"/>
      <w:r w:rsidRPr="008F7CA6">
        <w:rPr>
          <w:rFonts w:ascii="Times New Roman" w:hAnsi="Times New Roman"/>
          <w:sz w:val="25"/>
          <w:szCs w:val="25"/>
        </w:rPr>
        <w:t xml:space="preserve"> России).</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 xml:space="preserve">1.3. </w:t>
      </w:r>
      <w:proofErr w:type="gramStart"/>
      <w:r w:rsidRPr="008F7CA6">
        <w:rPr>
          <w:rFonts w:ascii="Times New Roman" w:hAnsi="Times New Roman" w:cs="Times New Roman"/>
          <w:sz w:val="25"/>
          <w:szCs w:val="25"/>
        </w:rPr>
        <w:t xml:space="preserve">Нормы часов педагогической работы за ставку заработной платы, нормы часов учебной (преподавательской) работы, устанавливаемые </w:t>
      </w:r>
      <w:hyperlink r:id="rId43" w:history="1">
        <w:r w:rsidRPr="008F7CA6">
          <w:rPr>
            <w:rFonts w:ascii="Times New Roman" w:hAnsi="Times New Roman" w:cs="Times New Roman"/>
            <w:sz w:val="25"/>
            <w:szCs w:val="25"/>
          </w:rPr>
          <w:t>приказом</w:t>
        </w:r>
      </w:hyperlink>
      <w:r w:rsidRPr="008F7CA6">
        <w:rPr>
          <w:rFonts w:ascii="Times New Roman" w:hAnsi="Times New Roman" w:cs="Times New Roman"/>
          <w:sz w:val="25"/>
          <w:szCs w:val="25"/>
        </w:rPr>
        <w:t xml:space="preserve"> </w:t>
      </w:r>
      <w:proofErr w:type="spellStart"/>
      <w:r w:rsidRPr="008F7CA6">
        <w:rPr>
          <w:rFonts w:ascii="Times New Roman" w:hAnsi="Times New Roman" w:cs="Times New Roman"/>
          <w:sz w:val="25"/>
          <w:szCs w:val="25"/>
        </w:rPr>
        <w:t>Минобрнауки</w:t>
      </w:r>
      <w:proofErr w:type="spellEnd"/>
      <w:r w:rsidRPr="008F7CA6">
        <w:rPr>
          <w:rFonts w:ascii="Times New Roman" w:hAnsi="Times New Roman" w:cs="Times New Roman"/>
          <w:sz w:val="25"/>
          <w:szCs w:val="25"/>
        </w:rPr>
        <w:t xml:space="preserve">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roofErr w:type="gramEnd"/>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 xml:space="preserve">1.4. </w:t>
      </w:r>
      <w:proofErr w:type="gramStart"/>
      <w:r w:rsidRPr="008F7CA6">
        <w:rPr>
          <w:rFonts w:ascii="Times New Roman" w:hAnsi="Times New Roman" w:cs="Times New Roman"/>
          <w:sz w:val="25"/>
          <w:szCs w:val="25"/>
        </w:rPr>
        <w:t>За педагогическую работу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w:t>
      </w:r>
      <w:proofErr w:type="gramEnd"/>
      <w:r w:rsidRPr="008F7CA6">
        <w:rPr>
          <w:rFonts w:ascii="Times New Roman" w:hAnsi="Times New Roman" w:cs="Times New Roman"/>
          <w:sz w:val="25"/>
          <w:szCs w:val="25"/>
        </w:rPr>
        <w:t xml:space="preserve"> учителей положениями </w:t>
      </w:r>
      <w:hyperlink r:id="rId44" w:history="1">
        <w:r w:rsidRPr="008F7CA6">
          <w:rPr>
            <w:rFonts w:ascii="Times New Roman" w:hAnsi="Times New Roman" w:cs="Times New Roman"/>
            <w:sz w:val="25"/>
            <w:szCs w:val="25"/>
          </w:rPr>
          <w:t>приказа</w:t>
        </w:r>
      </w:hyperlink>
      <w:r w:rsidRPr="008F7CA6">
        <w:rPr>
          <w:rFonts w:ascii="Times New Roman" w:hAnsi="Times New Roman" w:cs="Times New Roman"/>
          <w:sz w:val="25"/>
          <w:szCs w:val="25"/>
        </w:rPr>
        <w:t xml:space="preserve"> </w:t>
      </w:r>
      <w:proofErr w:type="spellStart"/>
      <w:r w:rsidRPr="008F7CA6">
        <w:rPr>
          <w:rFonts w:ascii="Times New Roman" w:hAnsi="Times New Roman" w:cs="Times New Roman"/>
          <w:sz w:val="25"/>
          <w:szCs w:val="25"/>
        </w:rPr>
        <w:t>Минобрнауки</w:t>
      </w:r>
      <w:proofErr w:type="spellEnd"/>
      <w:r w:rsidRPr="008F7CA6">
        <w:rPr>
          <w:rFonts w:ascii="Times New Roman" w:hAnsi="Times New Roman" w:cs="Times New Roman"/>
          <w:sz w:val="25"/>
          <w:szCs w:val="25"/>
        </w:rPr>
        <w:t xml:space="preserve"> России.</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 xml:space="preserve">1.5. </w:t>
      </w:r>
      <w:proofErr w:type="gramStart"/>
      <w:r w:rsidRPr="008F7CA6">
        <w:rPr>
          <w:rFonts w:ascii="Times New Roman" w:hAnsi="Times New Roman" w:cs="Times New Roman"/>
          <w:sz w:val="25"/>
          <w:szCs w:val="25"/>
        </w:rPr>
        <w:t>Особенности расч</w:t>
      </w:r>
      <w:r>
        <w:rPr>
          <w:rFonts w:ascii="Times New Roman" w:hAnsi="Times New Roman" w:cs="Times New Roman"/>
          <w:sz w:val="25"/>
          <w:szCs w:val="25"/>
        </w:rPr>
        <w:t>ё</w:t>
      </w:r>
      <w:r w:rsidRPr="008F7CA6">
        <w:rPr>
          <w:rFonts w:ascii="Times New Roman" w:hAnsi="Times New Roman" w:cs="Times New Roman"/>
          <w:sz w:val="25"/>
          <w:szCs w:val="25"/>
        </w:rPr>
        <w:t>та месячной заработной платы учителей с уч</w:t>
      </w:r>
      <w:r>
        <w:rPr>
          <w:rFonts w:ascii="Times New Roman" w:hAnsi="Times New Roman" w:cs="Times New Roman"/>
          <w:sz w:val="25"/>
          <w:szCs w:val="25"/>
        </w:rPr>
        <w:t>ё</w:t>
      </w:r>
      <w:r w:rsidRPr="008F7CA6">
        <w:rPr>
          <w:rFonts w:ascii="Times New Roman" w:hAnsi="Times New Roman" w:cs="Times New Roman"/>
          <w:sz w:val="25"/>
          <w:szCs w:val="25"/>
        </w:rPr>
        <w:t>том установленного объ</w:t>
      </w:r>
      <w:r>
        <w:rPr>
          <w:rFonts w:ascii="Times New Roman" w:hAnsi="Times New Roman" w:cs="Times New Roman"/>
          <w:sz w:val="25"/>
          <w:szCs w:val="25"/>
        </w:rPr>
        <w:t>ё</w:t>
      </w:r>
      <w:r w:rsidRPr="008F7CA6">
        <w:rPr>
          <w:rFonts w:ascii="Times New Roman" w:hAnsi="Times New Roman" w:cs="Times New Roman"/>
          <w:sz w:val="25"/>
          <w:szCs w:val="25"/>
        </w:rPr>
        <w:t>ма учебной (преподавательской) работы в неделю и преподавателей с уч</w:t>
      </w:r>
      <w:r>
        <w:rPr>
          <w:rFonts w:ascii="Times New Roman" w:hAnsi="Times New Roman" w:cs="Times New Roman"/>
          <w:sz w:val="25"/>
          <w:szCs w:val="25"/>
        </w:rPr>
        <w:t>ё</w:t>
      </w:r>
      <w:r w:rsidRPr="008F7CA6">
        <w:rPr>
          <w:rFonts w:ascii="Times New Roman" w:hAnsi="Times New Roman" w:cs="Times New Roman"/>
          <w:sz w:val="25"/>
          <w:szCs w:val="25"/>
        </w:rPr>
        <w:t>том установленного годового объ</w:t>
      </w:r>
      <w:r>
        <w:rPr>
          <w:rFonts w:ascii="Times New Roman" w:hAnsi="Times New Roman" w:cs="Times New Roman"/>
          <w:sz w:val="25"/>
          <w:szCs w:val="25"/>
        </w:rPr>
        <w:t>ё</w:t>
      </w:r>
      <w:r w:rsidRPr="008F7CA6">
        <w:rPr>
          <w:rFonts w:ascii="Times New Roman" w:hAnsi="Times New Roman" w:cs="Times New Roman"/>
          <w:sz w:val="25"/>
          <w:szCs w:val="25"/>
        </w:rPr>
        <w:t xml:space="preserve">ма учебной (преподавательской) работы (далее </w:t>
      </w:r>
      <w:r>
        <w:rPr>
          <w:rFonts w:ascii="Times New Roman" w:hAnsi="Times New Roman" w:cs="Times New Roman"/>
          <w:sz w:val="25"/>
          <w:szCs w:val="25"/>
        </w:rPr>
        <w:t xml:space="preserve">– </w:t>
      </w:r>
      <w:r w:rsidRPr="008F7CA6">
        <w:rPr>
          <w:rFonts w:ascii="Times New Roman" w:hAnsi="Times New Roman" w:cs="Times New Roman"/>
          <w:sz w:val="25"/>
          <w:szCs w:val="25"/>
        </w:rPr>
        <w:t xml:space="preserve">учебная нагрузка) определены в </w:t>
      </w:r>
      <w:hyperlink w:anchor="P440" w:history="1">
        <w:r w:rsidRPr="008F7CA6">
          <w:rPr>
            <w:rFonts w:ascii="Times New Roman" w:hAnsi="Times New Roman" w:cs="Times New Roman"/>
            <w:sz w:val="25"/>
            <w:szCs w:val="25"/>
          </w:rPr>
          <w:t>разделе II</w:t>
        </w:r>
      </w:hyperlink>
      <w:r>
        <w:rPr>
          <w:rFonts w:ascii="Times New Roman" w:hAnsi="Times New Roman" w:cs="Times New Roman"/>
          <w:sz w:val="25"/>
          <w:szCs w:val="25"/>
        </w:rPr>
        <w:t xml:space="preserve"> «</w:t>
      </w:r>
      <w:r w:rsidRPr="008F7CA6">
        <w:rPr>
          <w:rFonts w:ascii="Times New Roman" w:hAnsi="Times New Roman" w:cs="Times New Roman"/>
          <w:sz w:val="25"/>
          <w:szCs w:val="25"/>
        </w:rPr>
        <w:t>Особенности установления объема учебной нагрузки и исчис</w:t>
      </w:r>
      <w:r>
        <w:rPr>
          <w:rFonts w:ascii="Times New Roman" w:hAnsi="Times New Roman" w:cs="Times New Roman"/>
          <w:sz w:val="25"/>
          <w:szCs w:val="25"/>
        </w:rPr>
        <w:t>ления заработной платы учителей»</w:t>
      </w:r>
      <w:r w:rsidRPr="008F7CA6">
        <w:rPr>
          <w:rFonts w:ascii="Times New Roman" w:hAnsi="Times New Roman" w:cs="Times New Roman"/>
          <w:sz w:val="25"/>
          <w:szCs w:val="25"/>
        </w:rPr>
        <w:t xml:space="preserve"> и в </w:t>
      </w:r>
      <w:hyperlink w:anchor="P446" w:history="1">
        <w:r w:rsidRPr="008F7CA6">
          <w:rPr>
            <w:rFonts w:ascii="Times New Roman" w:hAnsi="Times New Roman" w:cs="Times New Roman"/>
            <w:sz w:val="25"/>
            <w:szCs w:val="25"/>
          </w:rPr>
          <w:t>разделе III</w:t>
        </w:r>
      </w:hyperlink>
      <w:r>
        <w:rPr>
          <w:rFonts w:ascii="Times New Roman" w:hAnsi="Times New Roman" w:cs="Times New Roman"/>
          <w:sz w:val="25"/>
          <w:szCs w:val="25"/>
        </w:rPr>
        <w:t xml:space="preserve"> «</w:t>
      </w:r>
      <w:r w:rsidRPr="008F7CA6">
        <w:rPr>
          <w:rFonts w:ascii="Times New Roman" w:hAnsi="Times New Roman" w:cs="Times New Roman"/>
          <w:sz w:val="25"/>
          <w:szCs w:val="25"/>
        </w:rPr>
        <w:t>Особенности установления объ</w:t>
      </w:r>
      <w:r>
        <w:rPr>
          <w:rFonts w:ascii="Times New Roman" w:hAnsi="Times New Roman" w:cs="Times New Roman"/>
          <w:sz w:val="25"/>
          <w:szCs w:val="25"/>
        </w:rPr>
        <w:t>ё</w:t>
      </w:r>
      <w:r w:rsidRPr="008F7CA6">
        <w:rPr>
          <w:rFonts w:ascii="Times New Roman" w:hAnsi="Times New Roman" w:cs="Times New Roman"/>
          <w:sz w:val="25"/>
          <w:szCs w:val="25"/>
        </w:rPr>
        <w:t>ма учебной нагрузки и исчисления заработной платы преподавателей образовательных организаций, реализующих образовательные</w:t>
      </w:r>
      <w:proofErr w:type="gramEnd"/>
      <w:r w:rsidRPr="008F7CA6">
        <w:rPr>
          <w:rFonts w:ascii="Times New Roman" w:hAnsi="Times New Roman" w:cs="Times New Roman"/>
          <w:sz w:val="25"/>
          <w:szCs w:val="25"/>
        </w:rPr>
        <w:t xml:space="preserve"> программы среднег</w:t>
      </w:r>
      <w:r>
        <w:rPr>
          <w:rFonts w:ascii="Times New Roman" w:hAnsi="Times New Roman" w:cs="Times New Roman"/>
          <w:sz w:val="25"/>
          <w:szCs w:val="25"/>
        </w:rPr>
        <w:t>о профессионального образования»</w:t>
      </w:r>
      <w:r w:rsidRPr="008F7CA6">
        <w:rPr>
          <w:rFonts w:ascii="Times New Roman" w:hAnsi="Times New Roman" w:cs="Times New Roman"/>
          <w:sz w:val="25"/>
          <w:szCs w:val="25"/>
        </w:rPr>
        <w:t xml:space="preserve"> настоящего приложения.</w:t>
      </w:r>
    </w:p>
    <w:p w:rsidR="00AF4F5E" w:rsidRPr="00121D77" w:rsidRDefault="00AF4F5E" w:rsidP="00AF4F5E">
      <w:pPr>
        <w:pStyle w:val="ConsPlusNormal"/>
        <w:ind w:firstLine="540"/>
        <w:jc w:val="both"/>
        <w:outlineLvl w:val="1"/>
        <w:rPr>
          <w:rFonts w:ascii="Times New Roman" w:hAnsi="Times New Roman" w:cs="Times New Roman"/>
          <w:b/>
          <w:sz w:val="25"/>
          <w:szCs w:val="25"/>
        </w:rPr>
      </w:pPr>
      <w:bookmarkStart w:id="1" w:name="P440"/>
      <w:bookmarkEnd w:id="1"/>
      <w:r w:rsidRPr="00121D77">
        <w:rPr>
          <w:rFonts w:ascii="Times New Roman" w:hAnsi="Times New Roman" w:cs="Times New Roman"/>
          <w:b/>
          <w:sz w:val="25"/>
          <w:szCs w:val="25"/>
        </w:rPr>
        <w:t>II. Особенности исчисления месячной заработной платы учителей в зависимости от объема учебной нагрузки.</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 xml:space="preserve">2.1. </w:t>
      </w:r>
      <w:proofErr w:type="gramStart"/>
      <w:r w:rsidRPr="008F7CA6">
        <w:rPr>
          <w:rFonts w:ascii="Times New Roman" w:hAnsi="Times New Roman" w:cs="Times New Roman"/>
          <w:sz w:val="25"/>
          <w:szCs w:val="25"/>
        </w:rPr>
        <w:t>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w:t>
      </w:r>
      <w:r>
        <w:rPr>
          <w:rFonts w:ascii="Times New Roman" w:hAnsi="Times New Roman" w:cs="Times New Roman"/>
          <w:sz w:val="25"/>
          <w:szCs w:val="25"/>
        </w:rPr>
        <w:t>ё</w:t>
      </w:r>
      <w:r w:rsidRPr="008F7CA6">
        <w:rPr>
          <w:rFonts w:ascii="Times New Roman" w:hAnsi="Times New Roman" w:cs="Times New Roman"/>
          <w:sz w:val="25"/>
          <w:szCs w:val="25"/>
        </w:rPr>
        <w:t>м умножения количества часов учебной нагрузки в неделю на размер ставки их заработной платы и деления</w:t>
      </w:r>
      <w:proofErr w:type="gramEnd"/>
      <w:r w:rsidRPr="008F7CA6">
        <w:rPr>
          <w:rFonts w:ascii="Times New Roman" w:hAnsi="Times New Roman" w:cs="Times New Roman"/>
          <w:sz w:val="25"/>
          <w:szCs w:val="25"/>
        </w:rPr>
        <w:t xml:space="preserve"> полученного произведения на 18 (норма часов учебной нагрузки в неделю).</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 xml:space="preserve">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w:t>
      </w:r>
      <w:r w:rsidRPr="008F7CA6">
        <w:rPr>
          <w:rFonts w:ascii="Times New Roman" w:hAnsi="Times New Roman" w:cs="Times New Roman"/>
          <w:sz w:val="25"/>
          <w:szCs w:val="25"/>
        </w:rPr>
        <w:lastRenderedPageBreak/>
        <w:t>полугодие предусматривается разное количество часов на предмет (дисциплину).</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 xml:space="preserve">2.3. </w:t>
      </w:r>
      <w:proofErr w:type="gramStart"/>
      <w:r w:rsidRPr="008F7CA6">
        <w:rPr>
          <w:rFonts w:ascii="Times New Roman" w:hAnsi="Times New Roman" w:cs="Times New Roman"/>
          <w:sz w:val="25"/>
          <w:szCs w:val="25"/>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w:t>
      </w:r>
      <w:proofErr w:type="gramEnd"/>
      <w:r w:rsidRPr="008F7CA6">
        <w:rPr>
          <w:rFonts w:ascii="Times New Roman" w:hAnsi="Times New Roman" w:cs="Times New Roman"/>
          <w:sz w:val="25"/>
          <w:szCs w:val="25"/>
        </w:rPr>
        <w:t xml:space="preserve">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AF4F5E" w:rsidRPr="00121D77" w:rsidRDefault="00AF4F5E" w:rsidP="00AF4F5E">
      <w:pPr>
        <w:pStyle w:val="ConsPlusNormal"/>
        <w:ind w:firstLine="540"/>
        <w:jc w:val="both"/>
        <w:outlineLvl w:val="1"/>
        <w:rPr>
          <w:rFonts w:ascii="Times New Roman" w:hAnsi="Times New Roman" w:cs="Times New Roman"/>
          <w:b/>
          <w:sz w:val="25"/>
          <w:szCs w:val="25"/>
        </w:rPr>
      </w:pPr>
      <w:bookmarkStart w:id="2" w:name="P446"/>
      <w:bookmarkEnd w:id="2"/>
      <w:r w:rsidRPr="00121D77">
        <w:rPr>
          <w:rFonts w:ascii="Times New Roman" w:hAnsi="Times New Roman" w:cs="Times New Roman"/>
          <w:b/>
          <w:sz w:val="25"/>
          <w:szCs w:val="25"/>
        </w:rPr>
        <w:t>III. Особенности исчисления заработной платы преподавателей образовательных организаций, реализующих образовательные программы среднего профессионального образования.</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3.1. Исходя из определенного преподавателям фактического объ</w:t>
      </w:r>
      <w:r>
        <w:rPr>
          <w:rFonts w:ascii="Times New Roman" w:hAnsi="Times New Roman" w:cs="Times New Roman"/>
          <w:sz w:val="25"/>
          <w:szCs w:val="25"/>
        </w:rPr>
        <w:t>ё</w:t>
      </w:r>
      <w:r w:rsidRPr="008F7CA6">
        <w:rPr>
          <w:rFonts w:ascii="Times New Roman" w:hAnsi="Times New Roman" w:cs="Times New Roman"/>
          <w:sz w:val="25"/>
          <w:szCs w:val="25"/>
        </w:rPr>
        <w:t>ма годовой учебной нагрузки, а также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заработной платы за выполнение учебной (преподавательской) работы. Исчисление средней месячной заработной платы осуществляется пут</w:t>
      </w:r>
      <w:r>
        <w:rPr>
          <w:rFonts w:ascii="Times New Roman" w:hAnsi="Times New Roman" w:cs="Times New Roman"/>
          <w:sz w:val="25"/>
          <w:szCs w:val="25"/>
        </w:rPr>
        <w:t>ё</w:t>
      </w:r>
      <w:r w:rsidRPr="008F7CA6">
        <w:rPr>
          <w:rFonts w:ascii="Times New Roman" w:hAnsi="Times New Roman" w:cs="Times New Roman"/>
          <w:sz w:val="25"/>
          <w:szCs w:val="25"/>
        </w:rPr>
        <w:t>м умножения часовой ставки преподавателя на определенный ему объ</w:t>
      </w:r>
      <w:r>
        <w:rPr>
          <w:rFonts w:ascii="Times New Roman" w:hAnsi="Times New Roman" w:cs="Times New Roman"/>
          <w:sz w:val="25"/>
          <w:szCs w:val="25"/>
        </w:rPr>
        <w:t>ё</w:t>
      </w:r>
      <w:r w:rsidRPr="008F7CA6">
        <w:rPr>
          <w:rFonts w:ascii="Times New Roman" w:hAnsi="Times New Roman" w:cs="Times New Roman"/>
          <w:sz w:val="25"/>
          <w:szCs w:val="25"/>
        </w:rPr>
        <w:t>м годовой учебной нагрузки и деления полученного произведения на 10 учебных месяцев. Часовая ставка определяется пут</w:t>
      </w:r>
      <w:r>
        <w:rPr>
          <w:rFonts w:ascii="Times New Roman" w:hAnsi="Times New Roman" w:cs="Times New Roman"/>
          <w:sz w:val="25"/>
          <w:szCs w:val="25"/>
        </w:rPr>
        <w:t>ё</w:t>
      </w:r>
      <w:r w:rsidRPr="008F7CA6">
        <w:rPr>
          <w:rFonts w:ascii="Times New Roman" w:hAnsi="Times New Roman" w:cs="Times New Roman"/>
          <w:sz w:val="25"/>
          <w:szCs w:val="25"/>
        </w:rPr>
        <w:t>м деления месячной ставки заработной платы на среднемесячную норму учебной нагрузки, составляющую 72 часа.</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3.2. Средняя месячная заработная плата выплачивается ежемесячно независимо от объ</w:t>
      </w:r>
      <w:r>
        <w:rPr>
          <w:rFonts w:ascii="Times New Roman" w:hAnsi="Times New Roman" w:cs="Times New Roman"/>
          <w:sz w:val="25"/>
          <w:szCs w:val="25"/>
        </w:rPr>
        <w:t>ё</w:t>
      </w:r>
      <w:r w:rsidRPr="008F7CA6">
        <w:rPr>
          <w:rFonts w:ascii="Times New Roman" w:hAnsi="Times New Roman" w:cs="Times New Roman"/>
          <w:sz w:val="25"/>
          <w:szCs w:val="25"/>
        </w:rPr>
        <w:t>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3.3. Преподавателям, поступившим на работу в течение учебного года, объ</w:t>
      </w:r>
      <w:r>
        <w:rPr>
          <w:rFonts w:ascii="Times New Roman" w:hAnsi="Times New Roman" w:cs="Times New Roman"/>
          <w:sz w:val="25"/>
          <w:szCs w:val="25"/>
        </w:rPr>
        <w:t>ё</w:t>
      </w:r>
      <w:r w:rsidRPr="008F7CA6">
        <w:rPr>
          <w:rFonts w:ascii="Times New Roman" w:hAnsi="Times New Roman" w:cs="Times New Roman"/>
          <w:sz w:val="25"/>
          <w:szCs w:val="25"/>
        </w:rPr>
        <w:t xml:space="preserve">м годовой учебной </w:t>
      </w:r>
      <w:proofErr w:type="gramStart"/>
      <w:r w:rsidRPr="008F7CA6">
        <w:rPr>
          <w:rFonts w:ascii="Times New Roman" w:hAnsi="Times New Roman" w:cs="Times New Roman"/>
          <w:sz w:val="25"/>
          <w:szCs w:val="25"/>
        </w:rPr>
        <w:t>нагрузки</w:t>
      </w:r>
      <w:proofErr w:type="gramEnd"/>
      <w:r w:rsidRPr="008F7CA6">
        <w:rPr>
          <w:rFonts w:ascii="Times New Roman" w:hAnsi="Times New Roman" w:cs="Times New Roman"/>
          <w:sz w:val="25"/>
          <w:szCs w:val="25"/>
        </w:rPr>
        <w:t xml:space="preserve"> и размер средней месячной заработной 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3.4. Часы учебной нагрузки, выполненные сверх объ</w:t>
      </w:r>
      <w:r>
        <w:rPr>
          <w:rFonts w:ascii="Times New Roman" w:hAnsi="Times New Roman" w:cs="Times New Roman"/>
          <w:sz w:val="25"/>
          <w:szCs w:val="25"/>
        </w:rPr>
        <w:t>ё</w:t>
      </w:r>
      <w:r w:rsidRPr="008F7CA6">
        <w:rPr>
          <w:rFonts w:ascii="Times New Roman" w:hAnsi="Times New Roman" w:cs="Times New Roman"/>
          <w:sz w:val="25"/>
          <w:szCs w:val="25"/>
        </w:rPr>
        <w:t>ма годовой учебной нагрузки, оплачиваются дополнительно по часовым ставкам только после выполнения преподавателем всего объ</w:t>
      </w:r>
      <w:r>
        <w:rPr>
          <w:rFonts w:ascii="Times New Roman" w:hAnsi="Times New Roman" w:cs="Times New Roman"/>
          <w:sz w:val="25"/>
          <w:szCs w:val="25"/>
        </w:rPr>
        <w:t>ё</w:t>
      </w:r>
      <w:r w:rsidRPr="008F7CA6">
        <w:rPr>
          <w:rFonts w:ascii="Times New Roman" w:hAnsi="Times New Roman" w:cs="Times New Roman"/>
          <w:sz w:val="25"/>
          <w:szCs w:val="25"/>
        </w:rPr>
        <w:t>ма годовой учебной нагрузки. Оплата производится помесячно или в конце учебного года.</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3.5. Учебная нагрузка, выполненная при замещении временно отсутствующих преподавателей по болезни и другим причинам, оплачивается дополнительно по часовым ставкам помесячно или в конце учебного года также только после выполнения преподавателем всего объ</w:t>
      </w:r>
      <w:r>
        <w:rPr>
          <w:rFonts w:ascii="Times New Roman" w:hAnsi="Times New Roman" w:cs="Times New Roman"/>
          <w:sz w:val="25"/>
          <w:szCs w:val="25"/>
        </w:rPr>
        <w:t>ё</w:t>
      </w:r>
      <w:r w:rsidRPr="008F7CA6">
        <w:rPr>
          <w:rFonts w:ascii="Times New Roman" w:hAnsi="Times New Roman" w:cs="Times New Roman"/>
          <w:sz w:val="25"/>
          <w:szCs w:val="25"/>
        </w:rPr>
        <w:t>ма годовой учебной нагрузки, определ</w:t>
      </w:r>
      <w:r>
        <w:rPr>
          <w:rFonts w:ascii="Times New Roman" w:hAnsi="Times New Roman" w:cs="Times New Roman"/>
          <w:sz w:val="25"/>
          <w:szCs w:val="25"/>
        </w:rPr>
        <w:t>ё</w:t>
      </w:r>
      <w:r w:rsidRPr="008F7CA6">
        <w:rPr>
          <w:rFonts w:ascii="Times New Roman" w:hAnsi="Times New Roman" w:cs="Times New Roman"/>
          <w:sz w:val="25"/>
          <w:szCs w:val="25"/>
        </w:rPr>
        <w:t>нной на начало учебного года.</w:t>
      </w:r>
    </w:p>
    <w:p w:rsidR="00AF4F5E" w:rsidRPr="008F7CA6" w:rsidRDefault="00AF4F5E" w:rsidP="00AF4F5E">
      <w:pPr>
        <w:pStyle w:val="ConsPlusNormal"/>
        <w:ind w:firstLine="540"/>
        <w:jc w:val="both"/>
        <w:rPr>
          <w:rFonts w:ascii="Times New Roman" w:hAnsi="Times New Roman" w:cs="Times New Roman"/>
          <w:sz w:val="25"/>
          <w:szCs w:val="25"/>
        </w:rPr>
      </w:pPr>
      <w:r w:rsidRPr="008F7CA6">
        <w:rPr>
          <w:rFonts w:ascii="Times New Roman" w:hAnsi="Times New Roman" w:cs="Times New Roman"/>
          <w:sz w:val="25"/>
          <w:szCs w:val="25"/>
        </w:rPr>
        <w:t>В том случае, если замещение продолжается непрерывно свыше двух месяцев, то со дня его начала исходя из уточн</w:t>
      </w:r>
      <w:r>
        <w:rPr>
          <w:rFonts w:ascii="Times New Roman" w:hAnsi="Times New Roman" w:cs="Times New Roman"/>
          <w:sz w:val="25"/>
          <w:szCs w:val="25"/>
        </w:rPr>
        <w:t>ё</w:t>
      </w:r>
      <w:r w:rsidRPr="008F7CA6">
        <w:rPr>
          <w:rFonts w:ascii="Times New Roman" w:hAnsi="Times New Roman" w:cs="Times New Roman"/>
          <w:sz w:val="25"/>
          <w:szCs w:val="25"/>
        </w:rPr>
        <w:t>нного объ</w:t>
      </w:r>
      <w:r>
        <w:rPr>
          <w:rFonts w:ascii="Times New Roman" w:hAnsi="Times New Roman" w:cs="Times New Roman"/>
          <w:sz w:val="25"/>
          <w:szCs w:val="25"/>
        </w:rPr>
        <w:t>ё</w:t>
      </w:r>
      <w:r w:rsidRPr="008F7CA6">
        <w:rPr>
          <w:rFonts w:ascii="Times New Roman" w:hAnsi="Times New Roman" w:cs="Times New Roman"/>
          <w:sz w:val="25"/>
          <w:szCs w:val="25"/>
        </w:rPr>
        <w:t>ма годовой учебной нагрузки в порядке, предусмотренном для преподавателей, поступивших на работу в течение учебного года, производится перерасч</w:t>
      </w:r>
      <w:r>
        <w:rPr>
          <w:rFonts w:ascii="Times New Roman" w:hAnsi="Times New Roman" w:cs="Times New Roman"/>
          <w:sz w:val="25"/>
          <w:szCs w:val="25"/>
        </w:rPr>
        <w:t>ё</w:t>
      </w:r>
      <w:r w:rsidRPr="008F7CA6">
        <w:rPr>
          <w:rFonts w:ascii="Times New Roman" w:hAnsi="Times New Roman" w:cs="Times New Roman"/>
          <w:sz w:val="25"/>
          <w:szCs w:val="25"/>
        </w:rPr>
        <w:t>т средней месячной заработной платы преподавателей.</w:t>
      </w:r>
    </w:p>
    <w:p w:rsidR="00AF4F5E" w:rsidRPr="008F7CA6" w:rsidRDefault="00AF4F5E" w:rsidP="00AF4F5E">
      <w:pPr>
        <w:pStyle w:val="ConsPlusNormal"/>
        <w:jc w:val="both"/>
        <w:rPr>
          <w:rFonts w:ascii="Times New Roman" w:hAnsi="Times New Roman" w:cs="Times New Roman"/>
          <w:sz w:val="25"/>
          <w:szCs w:val="25"/>
        </w:rPr>
      </w:pPr>
    </w:p>
    <w:p w:rsidR="00AF4F5E" w:rsidRPr="008F7CA6" w:rsidRDefault="00AF4F5E" w:rsidP="00AF4F5E">
      <w:pPr>
        <w:pStyle w:val="ConsPlusNormal"/>
        <w:jc w:val="both"/>
        <w:rPr>
          <w:rFonts w:ascii="Times New Roman" w:hAnsi="Times New Roman" w:cs="Times New Roman"/>
          <w:sz w:val="25"/>
          <w:szCs w:val="25"/>
        </w:rPr>
      </w:pPr>
    </w:p>
    <w:p w:rsidR="00AF4F5E" w:rsidRPr="008F7CA6" w:rsidRDefault="00AF4F5E" w:rsidP="00AF4F5E">
      <w:pPr>
        <w:rPr>
          <w:rFonts w:ascii="Times New Roman" w:hAnsi="Times New Roman"/>
          <w:b/>
          <w:sz w:val="25"/>
          <w:szCs w:val="25"/>
        </w:rPr>
      </w:pPr>
    </w:p>
    <w:p w:rsidR="00AF4F5E" w:rsidRDefault="00AF4F5E" w:rsidP="00AF4F5E">
      <w:pPr>
        <w:pStyle w:val="a3"/>
        <w:jc w:val="right"/>
        <w:rPr>
          <w:rFonts w:ascii="Times New Roman" w:hAnsi="Times New Roman"/>
          <w:b/>
          <w:color w:val="000000"/>
          <w:sz w:val="26"/>
          <w:szCs w:val="26"/>
        </w:rPr>
      </w:pPr>
    </w:p>
    <w:p w:rsidR="00AF4F5E" w:rsidRDefault="00AF4F5E" w:rsidP="00AF4F5E">
      <w:pPr>
        <w:pStyle w:val="a3"/>
        <w:jc w:val="right"/>
        <w:rPr>
          <w:rFonts w:ascii="Times New Roman" w:hAnsi="Times New Roman"/>
          <w:b/>
          <w:color w:val="000000"/>
          <w:sz w:val="26"/>
          <w:szCs w:val="26"/>
        </w:rPr>
      </w:pPr>
    </w:p>
    <w:p w:rsidR="00AF4F5E" w:rsidRDefault="00AF4F5E" w:rsidP="00AF4F5E">
      <w:pPr>
        <w:pStyle w:val="a3"/>
        <w:jc w:val="right"/>
        <w:rPr>
          <w:rFonts w:ascii="Times New Roman" w:hAnsi="Times New Roman"/>
          <w:b/>
          <w:color w:val="000000"/>
          <w:sz w:val="26"/>
          <w:szCs w:val="26"/>
        </w:rPr>
      </w:pPr>
    </w:p>
    <w:p w:rsidR="00096CC9" w:rsidRDefault="00096CC9" w:rsidP="00AF4F5E">
      <w:pPr>
        <w:pStyle w:val="a3"/>
        <w:jc w:val="right"/>
        <w:rPr>
          <w:rFonts w:ascii="Times New Roman" w:hAnsi="Times New Roman"/>
          <w:b/>
          <w:color w:val="000000"/>
          <w:sz w:val="26"/>
          <w:szCs w:val="26"/>
        </w:rPr>
      </w:pPr>
    </w:p>
    <w:p w:rsidR="00096CC9" w:rsidRDefault="00096CC9" w:rsidP="00AF4F5E">
      <w:pPr>
        <w:pStyle w:val="a3"/>
        <w:jc w:val="right"/>
        <w:rPr>
          <w:rFonts w:ascii="Times New Roman" w:hAnsi="Times New Roman"/>
          <w:b/>
          <w:color w:val="000000"/>
          <w:sz w:val="26"/>
          <w:szCs w:val="26"/>
        </w:rPr>
      </w:pPr>
    </w:p>
    <w:p w:rsidR="00096CC9" w:rsidRDefault="00096CC9" w:rsidP="00AF4F5E">
      <w:pPr>
        <w:pStyle w:val="a3"/>
        <w:jc w:val="right"/>
        <w:rPr>
          <w:rFonts w:ascii="Times New Roman" w:hAnsi="Times New Roman"/>
          <w:b/>
          <w:color w:val="000000"/>
          <w:sz w:val="26"/>
          <w:szCs w:val="26"/>
        </w:rPr>
      </w:pPr>
    </w:p>
    <w:p w:rsidR="00096CC9" w:rsidRDefault="00096CC9" w:rsidP="00AF4F5E">
      <w:pPr>
        <w:pStyle w:val="a3"/>
        <w:jc w:val="right"/>
        <w:rPr>
          <w:rFonts w:ascii="Times New Roman" w:hAnsi="Times New Roman"/>
          <w:b/>
          <w:color w:val="000000"/>
          <w:sz w:val="26"/>
          <w:szCs w:val="26"/>
        </w:rPr>
      </w:pPr>
    </w:p>
    <w:p w:rsidR="00096CC9" w:rsidRDefault="00096CC9" w:rsidP="00AF4F5E">
      <w:pPr>
        <w:pStyle w:val="a3"/>
        <w:jc w:val="right"/>
        <w:rPr>
          <w:rFonts w:ascii="Times New Roman" w:hAnsi="Times New Roman"/>
          <w:b/>
          <w:color w:val="000000"/>
          <w:sz w:val="26"/>
          <w:szCs w:val="26"/>
        </w:rPr>
      </w:pPr>
    </w:p>
    <w:p w:rsidR="00AF4F5E" w:rsidRDefault="00AF4F5E" w:rsidP="00AF4F5E">
      <w:pPr>
        <w:pStyle w:val="a3"/>
        <w:jc w:val="right"/>
        <w:rPr>
          <w:rFonts w:ascii="Times New Roman" w:hAnsi="Times New Roman"/>
          <w:b/>
          <w:color w:val="000000"/>
          <w:sz w:val="26"/>
          <w:szCs w:val="26"/>
        </w:rPr>
      </w:pPr>
    </w:p>
    <w:p w:rsidR="00AF4F5E" w:rsidRDefault="00AF4F5E" w:rsidP="00AF4F5E">
      <w:pPr>
        <w:pStyle w:val="a3"/>
        <w:jc w:val="right"/>
        <w:rPr>
          <w:rFonts w:ascii="Times New Roman" w:hAnsi="Times New Roman"/>
          <w:b/>
          <w:color w:val="000000"/>
          <w:sz w:val="26"/>
          <w:szCs w:val="26"/>
        </w:rPr>
      </w:pPr>
    </w:p>
    <w:p w:rsidR="00AF4F5E" w:rsidRPr="00125858" w:rsidRDefault="00AF4F5E" w:rsidP="00AF4F5E">
      <w:pPr>
        <w:spacing w:after="0" w:line="240" w:lineRule="auto"/>
        <w:ind w:left="4956"/>
        <w:jc w:val="right"/>
        <w:rPr>
          <w:rFonts w:ascii="Times New Roman" w:hAnsi="Times New Roman"/>
          <w:color w:val="000000"/>
          <w:sz w:val="20"/>
          <w:szCs w:val="20"/>
        </w:rPr>
      </w:pPr>
      <w:r>
        <w:rPr>
          <w:rFonts w:ascii="Times New Roman" w:hAnsi="Times New Roman"/>
          <w:color w:val="000000"/>
          <w:sz w:val="20"/>
          <w:szCs w:val="20"/>
        </w:rPr>
        <w:lastRenderedPageBreak/>
        <w:t>П</w:t>
      </w:r>
      <w:r w:rsidRPr="00125858">
        <w:rPr>
          <w:rFonts w:ascii="Times New Roman" w:hAnsi="Times New Roman"/>
          <w:color w:val="000000"/>
          <w:sz w:val="20"/>
          <w:szCs w:val="20"/>
        </w:rPr>
        <w:t xml:space="preserve">риложение № </w:t>
      </w:r>
      <w:r>
        <w:rPr>
          <w:rFonts w:ascii="Times New Roman" w:hAnsi="Times New Roman"/>
          <w:color w:val="000000"/>
          <w:sz w:val="20"/>
          <w:szCs w:val="20"/>
        </w:rPr>
        <w:t>3</w:t>
      </w:r>
    </w:p>
    <w:p w:rsidR="00AF4F5E" w:rsidRPr="00125858" w:rsidRDefault="00AF4F5E" w:rsidP="00AF4F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к С</w:t>
      </w:r>
      <w:r w:rsidRPr="00125858">
        <w:rPr>
          <w:rFonts w:ascii="Times New Roman" w:hAnsi="Times New Roman"/>
          <w:color w:val="000000"/>
          <w:sz w:val="20"/>
          <w:szCs w:val="20"/>
        </w:rPr>
        <w:t>оглашению</w:t>
      </w:r>
      <w:r>
        <w:rPr>
          <w:rFonts w:ascii="Times New Roman" w:hAnsi="Times New Roman"/>
          <w:color w:val="000000"/>
          <w:sz w:val="20"/>
          <w:szCs w:val="20"/>
        </w:rPr>
        <w:t xml:space="preserve"> </w:t>
      </w:r>
      <w:r w:rsidRPr="00125858">
        <w:rPr>
          <w:rFonts w:ascii="Times New Roman" w:hAnsi="Times New Roman"/>
          <w:color w:val="000000"/>
          <w:sz w:val="20"/>
          <w:szCs w:val="20"/>
        </w:rPr>
        <w:t xml:space="preserve">между министерством образования и науки </w:t>
      </w:r>
    </w:p>
    <w:p w:rsidR="00AF4F5E" w:rsidRPr="00125858" w:rsidRDefault="00AF4F5E" w:rsidP="00AF4F5E">
      <w:pPr>
        <w:spacing w:after="0" w:line="240" w:lineRule="auto"/>
        <w:jc w:val="right"/>
        <w:rPr>
          <w:rFonts w:ascii="Times New Roman" w:hAnsi="Times New Roman"/>
          <w:color w:val="000000"/>
          <w:sz w:val="20"/>
          <w:szCs w:val="20"/>
        </w:rPr>
      </w:pPr>
      <w:r>
        <w:rPr>
          <w:rFonts w:ascii="Times New Roman" w:hAnsi="Times New Roman"/>
          <w:color w:val="000000"/>
          <w:sz w:val="20"/>
          <w:szCs w:val="20"/>
        </w:rPr>
        <w:t>Калужской области и К</w:t>
      </w:r>
      <w:r w:rsidRPr="00125858">
        <w:rPr>
          <w:rFonts w:ascii="Times New Roman" w:hAnsi="Times New Roman"/>
          <w:color w:val="000000"/>
          <w:sz w:val="20"/>
          <w:szCs w:val="20"/>
        </w:rPr>
        <w:t xml:space="preserve">алужской областной организацией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профсоюза работников</w:t>
      </w:r>
      <w:r>
        <w:rPr>
          <w:rFonts w:ascii="Times New Roman" w:hAnsi="Times New Roman"/>
          <w:color w:val="000000"/>
          <w:sz w:val="20"/>
          <w:szCs w:val="20"/>
        </w:rPr>
        <w:t xml:space="preserve"> народного образования и науки Российской Ф</w:t>
      </w:r>
      <w:r w:rsidRPr="00125858">
        <w:rPr>
          <w:rFonts w:ascii="Times New Roman" w:hAnsi="Times New Roman"/>
          <w:color w:val="000000"/>
          <w:sz w:val="20"/>
          <w:szCs w:val="20"/>
        </w:rPr>
        <w:t>едерации</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по регулированию  </w:t>
      </w:r>
      <w:proofErr w:type="gramStart"/>
      <w:r w:rsidRPr="00125858">
        <w:rPr>
          <w:rFonts w:ascii="Times New Roman" w:hAnsi="Times New Roman"/>
          <w:color w:val="000000"/>
          <w:sz w:val="20"/>
          <w:szCs w:val="20"/>
        </w:rPr>
        <w:t>социально-трудовых</w:t>
      </w:r>
      <w:proofErr w:type="gramEnd"/>
      <w:r w:rsidRPr="00125858">
        <w:rPr>
          <w:rFonts w:ascii="Times New Roman" w:hAnsi="Times New Roman"/>
          <w:color w:val="000000"/>
          <w:sz w:val="20"/>
          <w:szCs w:val="20"/>
        </w:rPr>
        <w:t xml:space="preserve"> </w:t>
      </w:r>
    </w:p>
    <w:p w:rsidR="00AF4F5E" w:rsidRPr="00125858" w:rsidRDefault="00AF4F5E" w:rsidP="00AF4F5E">
      <w:pPr>
        <w:spacing w:after="0" w:line="240" w:lineRule="auto"/>
        <w:jc w:val="right"/>
        <w:rPr>
          <w:rFonts w:ascii="Times New Roman" w:hAnsi="Times New Roman"/>
          <w:color w:val="000000"/>
          <w:sz w:val="20"/>
          <w:szCs w:val="20"/>
        </w:rPr>
      </w:pPr>
      <w:r w:rsidRPr="00125858">
        <w:rPr>
          <w:rFonts w:ascii="Times New Roman" w:hAnsi="Times New Roman"/>
          <w:color w:val="000000"/>
          <w:sz w:val="20"/>
          <w:szCs w:val="20"/>
        </w:rPr>
        <w:t xml:space="preserve">и связанных с ними экономических отношений </w:t>
      </w:r>
    </w:p>
    <w:p w:rsidR="00AF4F5E" w:rsidRPr="006C2CDF" w:rsidRDefault="00AF4F5E" w:rsidP="00AF4F5E">
      <w:pPr>
        <w:pStyle w:val="a3"/>
        <w:jc w:val="right"/>
        <w:rPr>
          <w:rFonts w:ascii="Times New Roman" w:hAnsi="Times New Roman"/>
          <w:b/>
          <w:color w:val="000000"/>
          <w:sz w:val="26"/>
          <w:szCs w:val="26"/>
        </w:rPr>
      </w:pPr>
      <w:r w:rsidRPr="00125858">
        <w:rPr>
          <w:rFonts w:ascii="Times New Roman" w:hAnsi="Times New Roman"/>
          <w:color w:val="000000"/>
          <w:sz w:val="20"/>
          <w:szCs w:val="20"/>
        </w:rPr>
        <w:t>в отрасли на 2017-2019  годы</w:t>
      </w:r>
    </w:p>
    <w:p w:rsidR="00AF4F5E" w:rsidRDefault="00AF4F5E" w:rsidP="00AF4F5E">
      <w:pPr>
        <w:pStyle w:val="ConsPlusNormal"/>
        <w:jc w:val="center"/>
        <w:rPr>
          <w:rFonts w:ascii="Times New Roman" w:hAnsi="Times New Roman" w:cs="Times New Roman"/>
          <w:b/>
          <w:sz w:val="25"/>
          <w:szCs w:val="25"/>
        </w:rPr>
      </w:pPr>
    </w:p>
    <w:p w:rsidR="00AF4F5E" w:rsidRPr="00AA1D6E" w:rsidRDefault="00AF4F5E" w:rsidP="00AF4F5E">
      <w:pPr>
        <w:pStyle w:val="ConsPlusNormal"/>
        <w:jc w:val="center"/>
        <w:rPr>
          <w:rFonts w:ascii="Times New Roman" w:hAnsi="Times New Roman" w:cs="Times New Roman"/>
          <w:b/>
          <w:sz w:val="25"/>
          <w:szCs w:val="25"/>
        </w:rPr>
      </w:pPr>
      <w:r w:rsidRPr="00AA1D6E">
        <w:rPr>
          <w:rFonts w:ascii="Times New Roman" w:hAnsi="Times New Roman" w:cs="Times New Roman"/>
          <w:b/>
          <w:sz w:val="25"/>
          <w:szCs w:val="25"/>
        </w:rPr>
        <w:t>РЕКОМЕНДАЦИИ</w:t>
      </w:r>
    </w:p>
    <w:p w:rsidR="00AF4F5E" w:rsidRPr="00AA1D6E" w:rsidRDefault="00AF4F5E" w:rsidP="00AF4F5E">
      <w:pPr>
        <w:pStyle w:val="ConsPlusNormal"/>
        <w:jc w:val="center"/>
        <w:rPr>
          <w:rFonts w:ascii="Times New Roman" w:hAnsi="Times New Roman" w:cs="Times New Roman"/>
          <w:b/>
          <w:sz w:val="25"/>
          <w:szCs w:val="25"/>
        </w:rPr>
      </w:pPr>
      <w:proofErr w:type="gramStart"/>
      <w:r w:rsidRPr="00AA1D6E">
        <w:rPr>
          <w:rFonts w:ascii="Times New Roman" w:hAnsi="Times New Roman" w:cs="Times New Roman"/>
          <w:b/>
          <w:sz w:val="25"/>
          <w:szCs w:val="25"/>
        </w:rPr>
        <w:t>о закреплении в коллективных договорах положений об оплате труда педагогических работников с учётом имеющейся квалификационной категории за выполнение</w:t>
      </w:r>
      <w:proofErr w:type="gramEnd"/>
      <w:r w:rsidRPr="00AA1D6E">
        <w:rPr>
          <w:rFonts w:ascii="Times New Roman" w:hAnsi="Times New Roman" w:cs="Times New Roman"/>
          <w:b/>
          <w:sz w:val="25"/>
          <w:szCs w:val="25"/>
        </w:rPr>
        <w:t xml:space="preserve"> педагогической работы по должности с другим наименованием, по которой не установлена квалификационная категория, а также в других случаях</w:t>
      </w:r>
    </w:p>
    <w:p w:rsidR="00AF4F5E" w:rsidRPr="00F30F59" w:rsidRDefault="00AF4F5E" w:rsidP="00AF4F5E">
      <w:pPr>
        <w:pStyle w:val="ConsPlusNormal"/>
        <w:jc w:val="both"/>
        <w:rPr>
          <w:rFonts w:ascii="Times New Roman" w:hAnsi="Times New Roman" w:cs="Times New Roman"/>
          <w:sz w:val="25"/>
          <w:szCs w:val="25"/>
        </w:rPr>
      </w:pPr>
    </w:p>
    <w:p w:rsidR="00AF4F5E" w:rsidRPr="00F30F59" w:rsidRDefault="00AF4F5E" w:rsidP="00AF4F5E">
      <w:pPr>
        <w:pStyle w:val="ConsPlusNormal"/>
        <w:ind w:firstLine="540"/>
        <w:jc w:val="both"/>
        <w:rPr>
          <w:rFonts w:ascii="Times New Roman" w:hAnsi="Times New Roman" w:cs="Times New Roman"/>
          <w:sz w:val="25"/>
          <w:szCs w:val="25"/>
        </w:rPr>
      </w:pPr>
      <w:r w:rsidRPr="00F30F59">
        <w:rPr>
          <w:rFonts w:ascii="Times New Roman" w:hAnsi="Times New Roman" w:cs="Times New Roman"/>
          <w:sz w:val="25"/>
          <w:szCs w:val="25"/>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45" w:history="1">
        <w:r w:rsidRPr="00D02A29">
          <w:rPr>
            <w:rFonts w:ascii="Times New Roman" w:hAnsi="Times New Roman" w:cs="Times New Roman"/>
            <w:sz w:val="25"/>
            <w:szCs w:val="25"/>
          </w:rPr>
          <w:t>Порядком</w:t>
        </w:r>
      </w:hyperlink>
      <w:r w:rsidRPr="00F30F59">
        <w:rPr>
          <w:rFonts w:ascii="Times New Roman" w:hAnsi="Times New Roman" w:cs="Times New Roman"/>
          <w:sz w:val="25"/>
          <w:szCs w:val="25"/>
        </w:rPr>
        <w:t xml:space="preserve">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F30F59">
        <w:rPr>
          <w:rFonts w:ascii="Times New Roman" w:hAnsi="Times New Roman" w:cs="Times New Roman"/>
          <w:sz w:val="25"/>
          <w:szCs w:val="25"/>
        </w:rPr>
        <w:t>Минобрнауки</w:t>
      </w:r>
      <w:proofErr w:type="spellEnd"/>
      <w:r w:rsidRPr="00F30F59">
        <w:rPr>
          <w:rFonts w:ascii="Times New Roman" w:hAnsi="Times New Roman" w:cs="Times New Roman"/>
          <w:sz w:val="25"/>
          <w:szCs w:val="25"/>
        </w:rPr>
        <w:t xml:space="preserve"> России от </w:t>
      </w:r>
      <w:r>
        <w:rPr>
          <w:rFonts w:ascii="Times New Roman" w:hAnsi="Times New Roman" w:cs="Times New Roman"/>
          <w:sz w:val="25"/>
          <w:szCs w:val="25"/>
        </w:rPr>
        <w:t>0</w:t>
      </w:r>
      <w:r w:rsidRPr="00F30F59">
        <w:rPr>
          <w:rFonts w:ascii="Times New Roman" w:hAnsi="Times New Roman" w:cs="Times New Roman"/>
          <w:sz w:val="25"/>
          <w:szCs w:val="25"/>
        </w:rPr>
        <w:t>7</w:t>
      </w:r>
      <w:r>
        <w:rPr>
          <w:rFonts w:ascii="Times New Roman" w:hAnsi="Times New Roman" w:cs="Times New Roman"/>
          <w:sz w:val="25"/>
          <w:szCs w:val="25"/>
        </w:rPr>
        <w:t>.04.</w:t>
      </w:r>
      <w:r w:rsidRPr="00F30F59">
        <w:rPr>
          <w:rFonts w:ascii="Times New Roman" w:hAnsi="Times New Roman" w:cs="Times New Roman"/>
          <w:sz w:val="25"/>
          <w:szCs w:val="25"/>
        </w:rPr>
        <w:t>2014</w:t>
      </w:r>
      <w:r>
        <w:rPr>
          <w:rFonts w:ascii="Times New Roman" w:hAnsi="Times New Roman" w:cs="Times New Roman"/>
          <w:sz w:val="25"/>
          <w:szCs w:val="25"/>
        </w:rPr>
        <w:t xml:space="preserve"> №</w:t>
      </w:r>
      <w:r w:rsidRPr="00F30F59">
        <w:rPr>
          <w:rFonts w:ascii="Times New Roman" w:hAnsi="Times New Roman" w:cs="Times New Roman"/>
          <w:sz w:val="25"/>
          <w:szCs w:val="25"/>
        </w:rPr>
        <w:t xml:space="preserve"> 276, при выполнении ими педагогической работы в следующих случаях:</w:t>
      </w:r>
    </w:p>
    <w:p w:rsidR="00AF4F5E" w:rsidRPr="00F30F59" w:rsidRDefault="00AF4F5E" w:rsidP="00AF4F5E">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 </w:t>
      </w:r>
      <w:r w:rsidRPr="00F30F59">
        <w:rPr>
          <w:rFonts w:ascii="Times New Roman" w:hAnsi="Times New Roman" w:cs="Times New Roman"/>
          <w:sz w:val="25"/>
          <w:szCs w:val="25"/>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AF4F5E" w:rsidRPr="00F30F59" w:rsidRDefault="00AF4F5E" w:rsidP="00AF4F5E">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 </w:t>
      </w:r>
      <w:r w:rsidRPr="00F30F59">
        <w:rPr>
          <w:rFonts w:ascii="Times New Roman" w:hAnsi="Times New Roman" w:cs="Times New Roman"/>
          <w:sz w:val="25"/>
          <w:szCs w:val="25"/>
        </w:rPr>
        <w:t>при возобновлении работы в должности, по которой установлена квалификационная категория, независимо от перерывов в работе;</w:t>
      </w:r>
    </w:p>
    <w:p w:rsidR="00AF4F5E" w:rsidRPr="00F30F59" w:rsidRDefault="00AF4F5E" w:rsidP="00AF4F5E">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 </w:t>
      </w:r>
      <w:r w:rsidRPr="00F30F59">
        <w:rPr>
          <w:rFonts w:ascii="Times New Roman" w:hAnsi="Times New Roman" w:cs="Times New Roman"/>
          <w:sz w:val="25"/>
          <w:szCs w:val="25"/>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AF4F5E" w:rsidRPr="00F30F59" w:rsidRDefault="00AF4F5E" w:rsidP="00AF4F5E">
      <w:pPr>
        <w:pStyle w:val="ConsPlusNormal"/>
        <w:jc w:val="both"/>
        <w:rPr>
          <w:rFonts w:ascii="Times New Roman" w:hAnsi="Times New Roman" w:cs="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5875"/>
      </w:tblGrid>
      <w:tr w:rsidR="00AF4F5E" w:rsidRPr="00121D77" w:rsidTr="008336C0">
        <w:tc>
          <w:tcPr>
            <w:tcW w:w="4819" w:type="dxa"/>
          </w:tcPr>
          <w:p w:rsidR="00AF4F5E" w:rsidRPr="00121D77" w:rsidRDefault="00AF4F5E" w:rsidP="008336C0">
            <w:pPr>
              <w:pStyle w:val="ConsPlusNormal"/>
              <w:jc w:val="center"/>
              <w:rPr>
                <w:rFonts w:ascii="Times New Roman" w:hAnsi="Times New Roman" w:cs="Times New Roman"/>
                <w:b/>
                <w:szCs w:val="22"/>
              </w:rPr>
            </w:pPr>
            <w:r w:rsidRPr="00121D77">
              <w:rPr>
                <w:rFonts w:ascii="Times New Roman" w:hAnsi="Times New Roman" w:cs="Times New Roman"/>
                <w:b/>
                <w:szCs w:val="22"/>
              </w:rPr>
              <w:t>Должность, по которой установлена квалификационная категория</w:t>
            </w:r>
          </w:p>
        </w:tc>
        <w:tc>
          <w:tcPr>
            <w:tcW w:w="5875" w:type="dxa"/>
          </w:tcPr>
          <w:p w:rsidR="00AF4F5E" w:rsidRPr="00121D77" w:rsidRDefault="00AF4F5E" w:rsidP="008336C0">
            <w:pPr>
              <w:pStyle w:val="ConsPlusNormal"/>
              <w:jc w:val="center"/>
              <w:rPr>
                <w:rFonts w:ascii="Times New Roman" w:hAnsi="Times New Roman" w:cs="Times New Roman"/>
                <w:b/>
                <w:szCs w:val="22"/>
              </w:rPr>
            </w:pPr>
            <w:r w:rsidRPr="00121D77">
              <w:rPr>
                <w:rFonts w:ascii="Times New Roman" w:hAnsi="Times New Roman" w:cs="Times New Roman"/>
                <w:b/>
                <w:szCs w:val="22"/>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AF4F5E" w:rsidRPr="00F30F59" w:rsidTr="008336C0">
        <w:trPr>
          <w:trHeight w:val="199"/>
        </w:trPr>
        <w:tc>
          <w:tcPr>
            <w:tcW w:w="4819" w:type="dxa"/>
          </w:tcPr>
          <w:p w:rsidR="00AF4F5E" w:rsidRPr="00121D77" w:rsidRDefault="00AF4F5E" w:rsidP="008336C0">
            <w:pPr>
              <w:pStyle w:val="ConsPlusNormal"/>
              <w:jc w:val="center"/>
              <w:rPr>
                <w:rFonts w:ascii="Times New Roman" w:hAnsi="Times New Roman" w:cs="Times New Roman"/>
                <w:szCs w:val="22"/>
              </w:rPr>
            </w:pPr>
            <w:r w:rsidRPr="00121D77">
              <w:rPr>
                <w:rFonts w:ascii="Times New Roman" w:hAnsi="Times New Roman" w:cs="Times New Roman"/>
                <w:szCs w:val="22"/>
              </w:rPr>
              <w:t>1</w:t>
            </w:r>
          </w:p>
        </w:tc>
        <w:tc>
          <w:tcPr>
            <w:tcW w:w="5875" w:type="dxa"/>
          </w:tcPr>
          <w:p w:rsidR="00AF4F5E" w:rsidRPr="00121D77" w:rsidRDefault="00AF4F5E" w:rsidP="008336C0">
            <w:pPr>
              <w:pStyle w:val="ConsPlusNormal"/>
              <w:jc w:val="center"/>
              <w:rPr>
                <w:rFonts w:ascii="Times New Roman" w:hAnsi="Times New Roman" w:cs="Times New Roman"/>
                <w:szCs w:val="22"/>
              </w:rPr>
            </w:pPr>
            <w:r w:rsidRPr="00121D77">
              <w:rPr>
                <w:rFonts w:ascii="Times New Roman" w:hAnsi="Times New Roman" w:cs="Times New Roman"/>
                <w:szCs w:val="22"/>
              </w:rPr>
              <w:t>2</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 преподаватель</w:t>
            </w:r>
          </w:p>
        </w:tc>
        <w:tc>
          <w:tcPr>
            <w:tcW w:w="5875" w:type="dxa"/>
          </w:tcPr>
          <w:p w:rsidR="00AF4F5E" w:rsidRPr="00121D77" w:rsidRDefault="00AF4F5E" w:rsidP="008336C0">
            <w:pPr>
              <w:pStyle w:val="ConsPlusNormal"/>
              <w:jc w:val="both"/>
              <w:rPr>
                <w:rFonts w:ascii="Times New Roman" w:hAnsi="Times New Roman" w:cs="Times New Roman"/>
                <w:szCs w:val="22"/>
              </w:rPr>
            </w:pPr>
            <w:r>
              <w:rPr>
                <w:rFonts w:ascii="Times New Roman" w:hAnsi="Times New Roman" w:cs="Times New Roman"/>
                <w:szCs w:val="22"/>
              </w:rPr>
              <w:t xml:space="preserve">Преподаватель; учитель; </w:t>
            </w:r>
            <w:r w:rsidRPr="00121D77">
              <w:rPr>
                <w:rFonts w:ascii="Times New Roman" w:hAnsi="Times New Roman" w:cs="Times New Roman"/>
                <w:szCs w:val="22"/>
              </w:rPr>
              <w:t>воспитатель (независимо от типа организации, в которой выполняет</w:t>
            </w:r>
            <w:r>
              <w:rPr>
                <w:rFonts w:ascii="Times New Roman" w:hAnsi="Times New Roman" w:cs="Times New Roman"/>
                <w:szCs w:val="22"/>
              </w:rPr>
              <w:t xml:space="preserve">ся работа); социальный педагог; педагог-организатор; </w:t>
            </w:r>
            <w:r w:rsidRPr="00121D77">
              <w:rPr>
                <w:rFonts w:ascii="Times New Roman" w:hAnsi="Times New Roman" w:cs="Times New Roman"/>
                <w:szCs w:val="22"/>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Старший воспитате</w:t>
            </w:r>
            <w:r>
              <w:rPr>
                <w:rFonts w:ascii="Times New Roman" w:hAnsi="Times New Roman" w:cs="Times New Roman"/>
                <w:szCs w:val="22"/>
              </w:rPr>
              <w:t xml:space="preserve">ль; </w:t>
            </w:r>
            <w:r w:rsidRPr="00121D77">
              <w:rPr>
                <w:rFonts w:ascii="Times New Roman" w:hAnsi="Times New Roman" w:cs="Times New Roman"/>
                <w:szCs w:val="22"/>
              </w:rPr>
              <w:t>воспитатель</w:t>
            </w:r>
          </w:p>
        </w:tc>
        <w:tc>
          <w:tcPr>
            <w:tcW w:w="5875" w:type="dxa"/>
          </w:tcPr>
          <w:p w:rsidR="00AF4F5E" w:rsidRPr="00121D77" w:rsidRDefault="00AF4F5E" w:rsidP="008336C0">
            <w:pPr>
              <w:pStyle w:val="ConsPlusNormal"/>
              <w:jc w:val="both"/>
              <w:rPr>
                <w:rFonts w:ascii="Times New Roman" w:hAnsi="Times New Roman" w:cs="Times New Roman"/>
                <w:szCs w:val="22"/>
              </w:rPr>
            </w:pPr>
            <w:r>
              <w:rPr>
                <w:rFonts w:ascii="Times New Roman" w:hAnsi="Times New Roman" w:cs="Times New Roman"/>
                <w:szCs w:val="22"/>
              </w:rPr>
              <w:t xml:space="preserve">Воспитатель; </w:t>
            </w:r>
            <w:r w:rsidRPr="00121D77">
              <w:rPr>
                <w:rFonts w:ascii="Times New Roman" w:hAnsi="Times New Roman" w:cs="Times New Roman"/>
                <w:szCs w:val="22"/>
              </w:rPr>
              <w:t>старший воспитатель</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Преподаватель-организатор основ безопасности жизнедеятельности</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Руководитель физического воспитания</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w:t>
            </w:r>
            <w:r>
              <w:rPr>
                <w:rFonts w:ascii="Times New Roman" w:hAnsi="Times New Roman" w:cs="Times New Roman"/>
                <w:szCs w:val="22"/>
              </w:rPr>
              <w:t xml:space="preserve">дителя физического воспитания); </w:t>
            </w:r>
            <w:r w:rsidRPr="00121D77">
              <w:rPr>
                <w:rFonts w:ascii="Times New Roman" w:hAnsi="Times New Roman" w:cs="Times New Roman"/>
                <w:szCs w:val="22"/>
              </w:rPr>
              <w:t>инструктор по физической культуре</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Мастер производственного обучения</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 преподаватель (при выполнении учебной (преподавательской) работы, совпадающей с профилем работы масте</w:t>
            </w:r>
            <w:r>
              <w:rPr>
                <w:rFonts w:ascii="Times New Roman" w:hAnsi="Times New Roman" w:cs="Times New Roman"/>
                <w:szCs w:val="22"/>
              </w:rPr>
              <w:t xml:space="preserve">ра производственного обучения); инструктор по труду; </w:t>
            </w:r>
            <w:r w:rsidRPr="00121D77">
              <w:rPr>
                <w:rFonts w:ascii="Times New Roman" w:hAnsi="Times New Roman" w:cs="Times New Roman"/>
                <w:szCs w:val="22"/>
              </w:rPr>
              <w:t xml:space="preserve">старший педагог дополнительного образования, педагог дополнительного образования (при совпадении </w:t>
            </w:r>
            <w:r w:rsidRPr="00121D77">
              <w:rPr>
                <w:rFonts w:ascii="Times New Roman" w:hAnsi="Times New Roman" w:cs="Times New Roman"/>
                <w:szCs w:val="22"/>
              </w:rPr>
              <w:lastRenderedPageBreak/>
              <w:t>профиля кружка, направления дополнительной работы профилю работы по основной должности)</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lastRenderedPageBreak/>
              <w:t>Учитель (при выполнении учебной (преподавательско</w:t>
            </w:r>
            <w:r>
              <w:rPr>
                <w:rFonts w:ascii="Times New Roman" w:hAnsi="Times New Roman" w:cs="Times New Roman"/>
                <w:szCs w:val="22"/>
              </w:rPr>
              <w:t>й) работы по учебному предмету «технология»</w:t>
            </w:r>
            <w:r w:rsidRPr="00121D77">
              <w:rPr>
                <w:rFonts w:ascii="Times New Roman" w:hAnsi="Times New Roman" w:cs="Times New Roman"/>
                <w:szCs w:val="22"/>
              </w:rPr>
              <w:t>)</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Мас</w:t>
            </w:r>
            <w:r>
              <w:rPr>
                <w:rFonts w:ascii="Times New Roman" w:hAnsi="Times New Roman" w:cs="Times New Roman"/>
                <w:szCs w:val="22"/>
              </w:rPr>
              <w:t xml:space="preserve">тер производственного обучения; </w:t>
            </w:r>
            <w:r w:rsidRPr="00121D77">
              <w:rPr>
                <w:rFonts w:ascii="Times New Roman" w:hAnsi="Times New Roman" w:cs="Times New Roman"/>
                <w:szCs w:val="22"/>
              </w:rPr>
              <w:t>инструктор по труду</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Учитель-дефектолог, учитель логопед</w:t>
            </w:r>
          </w:p>
        </w:tc>
        <w:tc>
          <w:tcPr>
            <w:tcW w:w="5875" w:type="dxa"/>
          </w:tcPr>
          <w:p w:rsidR="00AF4F5E" w:rsidRPr="00121D77" w:rsidRDefault="00AF4F5E" w:rsidP="008336C0">
            <w:pPr>
              <w:pStyle w:val="ConsPlusNormal"/>
              <w:jc w:val="both"/>
              <w:rPr>
                <w:rFonts w:ascii="Times New Roman" w:hAnsi="Times New Roman" w:cs="Times New Roman"/>
                <w:szCs w:val="22"/>
              </w:rPr>
            </w:pPr>
            <w:r>
              <w:rPr>
                <w:rFonts w:ascii="Times New Roman" w:hAnsi="Times New Roman" w:cs="Times New Roman"/>
                <w:szCs w:val="22"/>
              </w:rPr>
              <w:t xml:space="preserve">Учитель-логопед; </w:t>
            </w:r>
            <w:r w:rsidRPr="00121D77">
              <w:rPr>
                <w:rFonts w:ascii="Times New Roman" w:hAnsi="Times New Roman" w:cs="Times New Roman"/>
                <w:szCs w:val="22"/>
              </w:rPr>
              <w:t>учитель-дефектолог; учитель (при выполнении учебной (преподавательской) работы по адаптированн</w:t>
            </w:r>
            <w:r>
              <w:rPr>
                <w:rFonts w:ascii="Times New Roman" w:hAnsi="Times New Roman" w:cs="Times New Roman"/>
                <w:szCs w:val="22"/>
              </w:rPr>
              <w:t xml:space="preserve">ым образовательным программам); </w:t>
            </w:r>
            <w:r w:rsidRPr="00121D77">
              <w:rPr>
                <w:rFonts w:ascii="Times New Roman" w:hAnsi="Times New Roman" w:cs="Times New Roman"/>
                <w:szCs w:val="22"/>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Преподаватель образовательных организаций дополнительного образования детей (детских школ искусств по</w:t>
            </w:r>
            <w:r>
              <w:rPr>
                <w:rFonts w:ascii="Times New Roman" w:hAnsi="Times New Roman" w:cs="Times New Roman"/>
                <w:szCs w:val="22"/>
              </w:rPr>
              <w:t xml:space="preserve"> видам искусств); музыкальный руководитель; </w:t>
            </w:r>
            <w:r w:rsidRPr="00121D77">
              <w:rPr>
                <w:rFonts w:ascii="Times New Roman" w:hAnsi="Times New Roman" w:cs="Times New Roman"/>
                <w:szCs w:val="22"/>
              </w:rPr>
              <w:t>концертмейстер</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Pr>
                <w:rFonts w:ascii="Times New Roman" w:hAnsi="Times New Roman" w:cs="Times New Roman"/>
                <w:szCs w:val="22"/>
              </w:rPr>
              <w:t xml:space="preserve">Старший тренер-преподаватель; </w:t>
            </w:r>
            <w:r w:rsidRPr="00121D77">
              <w:rPr>
                <w:rFonts w:ascii="Times New Roman" w:hAnsi="Times New Roman" w:cs="Times New Roman"/>
                <w:szCs w:val="22"/>
              </w:rPr>
              <w:t>тренер-преподаватель</w:t>
            </w:r>
          </w:p>
        </w:tc>
        <w:tc>
          <w:tcPr>
            <w:tcW w:w="5875"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 xml:space="preserve">Учитель (при выполнении учебной (преподавательской) </w:t>
            </w:r>
            <w:r>
              <w:rPr>
                <w:rFonts w:ascii="Times New Roman" w:hAnsi="Times New Roman" w:cs="Times New Roman"/>
                <w:szCs w:val="22"/>
              </w:rPr>
              <w:t xml:space="preserve">работы по физической культуре); </w:t>
            </w:r>
            <w:r w:rsidRPr="00121D77">
              <w:rPr>
                <w:rFonts w:ascii="Times New Roman" w:hAnsi="Times New Roman" w:cs="Times New Roman"/>
                <w:szCs w:val="22"/>
              </w:rPr>
              <w:t>инструктор по физической культуре</w:t>
            </w:r>
          </w:p>
        </w:tc>
      </w:tr>
      <w:tr w:rsidR="00AF4F5E" w:rsidRPr="00F30F59" w:rsidTr="008336C0">
        <w:tc>
          <w:tcPr>
            <w:tcW w:w="4819" w:type="dxa"/>
          </w:tcPr>
          <w:p w:rsidR="00AF4F5E" w:rsidRPr="00121D77" w:rsidRDefault="00AF4F5E" w:rsidP="008336C0">
            <w:pPr>
              <w:pStyle w:val="ConsPlusNormal"/>
              <w:jc w:val="both"/>
              <w:rPr>
                <w:rFonts w:ascii="Times New Roman" w:hAnsi="Times New Roman" w:cs="Times New Roman"/>
                <w:szCs w:val="22"/>
              </w:rPr>
            </w:pPr>
            <w:r w:rsidRPr="00121D77">
              <w:rPr>
                <w:rFonts w:ascii="Times New Roman" w:hAnsi="Times New Roman" w:cs="Times New Roman"/>
                <w:szCs w:val="22"/>
              </w:rPr>
              <w:t xml:space="preserve">Учитель, преподаватель (при выполнении учебной (преподавательской) </w:t>
            </w:r>
            <w:r>
              <w:rPr>
                <w:rFonts w:ascii="Times New Roman" w:hAnsi="Times New Roman" w:cs="Times New Roman"/>
                <w:szCs w:val="22"/>
              </w:rPr>
              <w:t xml:space="preserve">работы по физической культуре); </w:t>
            </w:r>
            <w:r w:rsidRPr="00121D77">
              <w:rPr>
                <w:rFonts w:ascii="Times New Roman" w:hAnsi="Times New Roman" w:cs="Times New Roman"/>
                <w:szCs w:val="22"/>
              </w:rPr>
              <w:t>инструктор по физической культуре</w:t>
            </w:r>
          </w:p>
        </w:tc>
        <w:tc>
          <w:tcPr>
            <w:tcW w:w="5875" w:type="dxa"/>
          </w:tcPr>
          <w:p w:rsidR="00AF4F5E" w:rsidRPr="00121D77" w:rsidRDefault="00AF4F5E" w:rsidP="008336C0">
            <w:pPr>
              <w:pStyle w:val="ConsPlusNormal"/>
              <w:jc w:val="both"/>
              <w:rPr>
                <w:rFonts w:ascii="Times New Roman" w:hAnsi="Times New Roman" w:cs="Times New Roman"/>
                <w:szCs w:val="22"/>
              </w:rPr>
            </w:pPr>
            <w:r>
              <w:rPr>
                <w:rFonts w:ascii="Times New Roman" w:hAnsi="Times New Roman" w:cs="Times New Roman"/>
                <w:szCs w:val="22"/>
              </w:rPr>
              <w:t xml:space="preserve">Старший тренер-преподаватель; </w:t>
            </w:r>
            <w:r w:rsidRPr="00121D77">
              <w:rPr>
                <w:rFonts w:ascii="Times New Roman" w:hAnsi="Times New Roman" w:cs="Times New Roman"/>
                <w:szCs w:val="22"/>
              </w:rPr>
              <w:t>тренер-преподаватель</w:t>
            </w:r>
          </w:p>
        </w:tc>
      </w:tr>
    </w:tbl>
    <w:p w:rsidR="00AF4F5E" w:rsidRPr="00F30F59" w:rsidRDefault="00AF4F5E" w:rsidP="00AF4F5E">
      <w:pPr>
        <w:pStyle w:val="ConsPlusNormal"/>
        <w:jc w:val="both"/>
        <w:rPr>
          <w:rFonts w:ascii="Times New Roman" w:hAnsi="Times New Roman" w:cs="Times New Roman"/>
          <w:sz w:val="25"/>
          <w:szCs w:val="25"/>
        </w:rPr>
      </w:pPr>
    </w:p>
    <w:p w:rsidR="00AF4F5E" w:rsidRDefault="00AF4F5E" w:rsidP="00AF4F5E">
      <w:pPr>
        <w:pStyle w:val="ConsPlusNormal"/>
        <w:jc w:val="both"/>
      </w:pPr>
    </w:p>
    <w:p w:rsidR="00AF4F5E" w:rsidRDefault="00AF4F5E" w:rsidP="00AF4F5E"/>
    <w:p w:rsidR="00AF4F5E" w:rsidRPr="006C2CDF" w:rsidRDefault="00AF4F5E" w:rsidP="00AF4F5E">
      <w:pPr>
        <w:jc w:val="right"/>
        <w:rPr>
          <w:rFonts w:ascii="Times New Roman" w:hAnsi="Times New Roman"/>
          <w:b/>
          <w:color w:val="000000"/>
          <w:sz w:val="26"/>
          <w:szCs w:val="26"/>
        </w:rPr>
      </w:pPr>
    </w:p>
    <w:p w:rsidR="00AF4F5E" w:rsidRPr="006C2CDF" w:rsidRDefault="00AF4F5E" w:rsidP="00AF4F5E">
      <w:pPr>
        <w:jc w:val="right"/>
        <w:rPr>
          <w:rFonts w:ascii="Times New Roman" w:hAnsi="Times New Roman"/>
          <w:b/>
          <w:color w:val="000000"/>
          <w:sz w:val="26"/>
          <w:szCs w:val="26"/>
        </w:rPr>
      </w:pPr>
    </w:p>
    <w:p w:rsidR="00AF4F5E" w:rsidRDefault="00AF4F5E" w:rsidP="00AF4F5E">
      <w:pPr>
        <w:jc w:val="right"/>
        <w:rPr>
          <w:rFonts w:ascii="Times New Roman" w:hAnsi="Times New Roman"/>
          <w:b/>
          <w:color w:val="000000"/>
          <w:sz w:val="26"/>
          <w:szCs w:val="26"/>
        </w:rPr>
      </w:pPr>
    </w:p>
    <w:p w:rsidR="00AF4F5E" w:rsidRDefault="00AF4F5E" w:rsidP="00AF4F5E">
      <w:pPr>
        <w:jc w:val="right"/>
        <w:rPr>
          <w:rFonts w:ascii="Times New Roman" w:hAnsi="Times New Roman"/>
          <w:b/>
          <w:color w:val="000000"/>
          <w:sz w:val="26"/>
          <w:szCs w:val="26"/>
        </w:rPr>
      </w:pPr>
    </w:p>
    <w:p w:rsidR="00AF4F5E" w:rsidRDefault="00AF4F5E" w:rsidP="00AF4F5E">
      <w:pPr>
        <w:jc w:val="right"/>
        <w:rPr>
          <w:rFonts w:ascii="Times New Roman" w:hAnsi="Times New Roman"/>
          <w:b/>
          <w:color w:val="000000"/>
          <w:sz w:val="26"/>
          <w:szCs w:val="26"/>
        </w:rPr>
      </w:pPr>
    </w:p>
    <w:p w:rsidR="00AF4F5E" w:rsidRDefault="00AF4F5E" w:rsidP="00AF4F5E">
      <w:pPr>
        <w:jc w:val="right"/>
        <w:rPr>
          <w:rFonts w:ascii="Times New Roman" w:hAnsi="Times New Roman"/>
          <w:b/>
          <w:color w:val="000000"/>
          <w:sz w:val="26"/>
          <w:szCs w:val="26"/>
        </w:rPr>
      </w:pPr>
    </w:p>
    <w:p w:rsidR="00AF4F5E" w:rsidRDefault="00AF4F5E" w:rsidP="00AF4F5E">
      <w:pPr>
        <w:jc w:val="right"/>
        <w:rPr>
          <w:rFonts w:ascii="Times New Roman" w:hAnsi="Times New Roman"/>
          <w:b/>
          <w:color w:val="000000"/>
          <w:sz w:val="26"/>
          <w:szCs w:val="26"/>
        </w:rPr>
      </w:pPr>
    </w:p>
    <w:p w:rsidR="00096CC9" w:rsidRDefault="00096CC9" w:rsidP="00AF4F5E">
      <w:pPr>
        <w:jc w:val="right"/>
        <w:rPr>
          <w:rFonts w:ascii="Times New Roman" w:hAnsi="Times New Roman"/>
          <w:b/>
          <w:color w:val="000000"/>
          <w:sz w:val="26"/>
          <w:szCs w:val="26"/>
        </w:rPr>
      </w:pPr>
    </w:p>
    <w:p w:rsidR="00096CC9" w:rsidRDefault="00096CC9" w:rsidP="00AF4F5E">
      <w:pPr>
        <w:jc w:val="right"/>
        <w:rPr>
          <w:rFonts w:ascii="Times New Roman" w:hAnsi="Times New Roman"/>
          <w:b/>
          <w:color w:val="000000"/>
          <w:sz w:val="26"/>
          <w:szCs w:val="26"/>
        </w:rPr>
      </w:pPr>
    </w:p>
    <w:p w:rsidR="00096CC9" w:rsidRDefault="00096CC9" w:rsidP="00AF4F5E">
      <w:pPr>
        <w:jc w:val="right"/>
        <w:rPr>
          <w:rFonts w:ascii="Times New Roman" w:hAnsi="Times New Roman"/>
          <w:b/>
          <w:color w:val="000000"/>
          <w:sz w:val="26"/>
          <w:szCs w:val="26"/>
        </w:rPr>
      </w:pPr>
    </w:p>
    <w:p w:rsidR="00096CC9" w:rsidRDefault="00096CC9" w:rsidP="00AF4F5E">
      <w:pPr>
        <w:jc w:val="right"/>
        <w:rPr>
          <w:rFonts w:ascii="Times New Roman" w:hAnsi="Times New Roman"/>
          <w:b/>
          <w:color w:val="000000"/>
          <w:sz w:val="26"/>
          <w:szCs w:val="26"/>
        </w:rPr>
      </w:pPr>
    </w:p>
    <w:p w:rsidR="00AF4F5E" w:rsidRDefault="00AF4F5E" w:rsidP="00AF4F5E">
      <w:pPr>
        <w:jc w:val="right"/>
        <w:rPr>
          <w:rFonts w:ascii="Times New Roman" w:hAnsi="Times New Roman"/>
          <w:b/>
          <w:color w:val="000000"/>
          <w:sz w:val="26"/>
          <w:szCs w:val="26"/>
        </w:rPr>
      </w:pPr>
    </w:p>
    <w:p w:rsidR="00AF4F5E" w:rsidRPr="00222CF0" w:rsidRDefault="00AF4F5E" w:rsidP="00AF4F5E">
      <w:pPr>
        <w:jc w:val="right"/>
        <w:rPr>
          <w:rFonts w:ascii="Times New Roman" w:hAnsi="Times New Roman"/>
          <w:color w:val="000000"/>
          <w:sz w:val="20"/>
          <w:szCs w:val="20"/>
        </w:rPr>
      </w:pPr>
      <w:r w:rsidRPr="00222CF0">
        <w:rPr>
          <w:rFonts w:ascii="Times New Roman" w:hAnsi="Times New Roman"/>
          <w:color w:val="000000"/>
          <w:sz w:val="20"/>
          <w:szCs w:val="20"/>
        </w:rPr>
        <w:lastRenderedPageBreak/>
        <w:t>Приложение № 4</w:t>
      </w:r>
    </w:p>
    <w:p w:rsidR="00AF4F5E" w:rsidRPr="00222CF0" w:rsidRDefault="00AF4F5E" w:rsidP="00AF4F5E">
      <w:pPr>
        <w:spacing w:after="0" w:line="240" w:lineRule="auto"/>
        <w:ind w:left="4956"/>
        <w:rPr>
          <w:rFonts w:ascii="Times New Roman" w:hAnsi="Times New Roman"/>
          <w:color w:val="000000"/>
          <w:sz w:val="20"/>
          <w:szCs w:val="20"/>
        </w:rPr>
      </w:pPr>
      <w:r w:rsidRPr="00222CF0">
        <w:rPr>
          <w:rFonts w:ascii="Times New Roman" w:hAnsi="Times New Roman"/>
          <w:color w:val="000000"/>
          <w:sz w:val="20"/>
          <w:szCs w:val="20"/>
        </w:rPr>
        <w:t>к региональному отраслевому соглашению между министерством образования и науки Калужской области и Калужской областной организацией Профсоюза работников народного образования и науки РФ на 2017- 2019 годы</w:t>
      </w: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jc w:val="center"/>
        <w:rPr>
          <w:rFonts w:ascii="Times New Roman" w:hAnsi="Times New Roman"/>
          <w:color w:val="000000"/>
          <w:sz w:val="28"/>
          <w:szCs w:val="28"/>
        </w:rPr>
      </w:pPr>
    </w:p>
    <w:p w:rsidR="00AF4F5E" w:rsidRPr="00CA22F7" w:rsidRDefault="00AF4F5E" w:rsidP="00AF4F5E">
      <w:pPr>
        <w:pStyle w:val="a3"/>
        <w:jc w:val="center"/>
        <w:rPr>
          <w:rFonts w:ascii="Times New Roman" w:hAnsi="Times New Roman"/>
          <w:color w:val="000000"/>
          <w:sz w:val="28"/>
          <w:szCs w:val="28"/>
        </w:rPr>
      </w:pPr>
      <w:r w:rsidRPr="00CA22F7">
        <w:rPr>
          <w:rFonts w:ascii="Times New Roman" w:hAnsi="Times New Roman"/>
          <w:color w:val="000000"/>
          <w:sz w:val="28"/>
          <w:szCs w:val="28"/>
        </w:rPr>
        <w:t>Представление на педагогического работника, претендующего на присвоение высшей квалификационной категории, на основании Соглашения</w:t>
      </w:r>
    </w:p>
    <w:p w:rsidR="00AF4F5E" w:rsidRPr="00CA22F7" w:rsidRDefault="00AF4F5E" w:rsidP="00AF4F5E">
      <w:pPr>
        <w:pStyle w:val="a3"/>
        <w:jc w:val="center"/>
        <w:rPr>
          <w:rFonts w:ascii="Times New Roman" w:hAnsi="Times New Roman"/>
          <w:color w:val="000000"/>
          <w:sz w:val="28"/>
          <w:szCs w:val="28"/>
        </w:rPr>
      </w:pPr>
    </w:p>
    <w:p w:rsidR="00AF4F5E" w:rsidRDefault="00AF4F5E" w:rsidP="00AF4F5E">
      <w:pPr>
        <w:pStyle w:val="a3"/>
        <w:numPr>
          <w:ilvl w:val="0"/>
          <w:numId w:val="11"/>
        </w:numPr>
        <w:pBdr>
          <w:bottom w:val="single" w:sz="12" w:space="8" w:color="auto"/>
        </w:pBdr>
        <w:ind w:left="0" w:firstLine="0"/>
        <w:rPr>
          <w:rFonts w:ascii="Times New Roman" w:hAnsi="Times New Roman"/>
          <w:color w:val="000000"/>
          <w:sz w:val="28"/>
          <w:szCs w:val="28"/>
        </w:rPr>
      </w:pPr>
      <w:r>
        <w:rPr>
          <w:rFonts w:ascii="Times New Roman" w:hAnsi="Times New Roman"/>
          <w:b/>
          <w:color w:val="000000"/>
          <w:sz w:val="28"/>
          <w:szCs w:val="28"/>
        </w:rPr>
        <w:t>Ф.И.О.</w:t>
      </w:r>
      <w:r>
        <w:rPr>
          <w:rFonts w:ascii="Times New Roman" w:hAnsi="Times New Roman"/>
          <w:color w:val="000000"/>
          <w:sz w:val="28"/>
          <w:szCs w:val="28"/>
        </w:rPr>
        <w:t xml:space="preserve"> (полностью) </w:t>
      </w:r>
      <w:r>
        <w:rPr>
          <w:rFonts w:ascii="Times New Roman" w:hAnsi="Times New Roman"/>
          <w:b/>
          <w:color w:val="000000"/>
          <w:sz w:val="28"/>
          <w:szCs w:val="28"/>
        </w:rPr>
        <w:t>_________________________________________________________________</w:t>
      </w:r>
    </w:p>
    <w:p w:rsidR="00AF4F5E" w:rsidRDefault="00AF4F5E" w:rsidP="00AF4F5E">
      <w:pPr>
        <w:pStyle w:val="a3"/>
        <w:pBdr>
          <w:bottom w:val="single" w:sz="12" w:space="8" w:color="auto"/>
        </w:pBdr>
        <w:rPr>
          <w:rFonts w:ascii="Times New Roman" w:hAnsi="Times New Roman"/>
          <w:color w:val="000000"/>
          <w:sz w:val="28"/>
          <w:szCs w:val="28"/>
        </w:rPr>
      </w:pPr>
    </w:p>
    <w:p w:rsidR="00AF4F5E" w:rsidRDefault="00AF4F5E" w:rsidP="00AF4F5E">
      <w:pPr>
        <w:pStyle w:val="a3"/>
        <w:pBdr>
          <w:bottom w:val="single" w:sz="12" w:space="1" w:color="auto"/>
        </w:pBdr>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b/>
          <w:color w:val="000000"/>
          <w:sz w:val="28"/>
          <w:szCs w:val="28"/>
        </w:rPr>
      </w:pPr>
      <w:r>
        <w:rPr>
          <w:rFonts w:ascii="Times New Roman" w:hAnsi="Times New Roman"/>
          <w:b/>
          <w:color w:val="000000"/>
          <w:sz w:val="28"/>
          <w:szCs w:val="28"/>
        </w:rPr>
        <w:t>Дата и год рождения_________________________________________________________________</w:t>
      </w:r>
    </w:p>
    <w:p w:rsidR="00AF4F5E" w:rsidRDefault="00AF4F5E" w:rsidP="00AF4F5E">
      <w:pPr>
        <w:pStyle w:val="a4"/>
        <w:spacing w:after="0" w:line="240" w:lineRule="auto"/>
        <w:ind w:left="0"/>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Место работы ______________________________________________________________________</w:t>
      </w:r>
    </w:p>
    <w:p w:rsidR="00AF4F5E" w:rsidRDefault="00AF4F5E" w:rsidP="00AF4F5E">
      <w:pPr>
        <w:pStyle w:val="a3"/>
        <w:ind w:left="502"/>
        <w:jc w:val="center"/>
        <w:rPr>
          <w:rFonts w:ascii="Times New Roman" w:hAnsi="Times New Roman"/>
          <w:color w:val="000000"/>
          <w:sz w:val="28"/>
          <w:szCs w:val="28"/>
        </w:rPr>
      </w:pPr>
      <w:r>
        <w:rPr>
          <w:rFonts w:ascii="Times New Roman" w:hAnsi="Times New Roman"/>
          <w:color w:val="000000"/>
          <w:sz w:val="28"/>
          <w:szCs w:val="28"/>
        </w:rPr>
        <w:t>(полное наименование образовательной организации)</w:t>
      </w:r>
    </w:p>
    <w:p w:rsidR="00AF4F5E" w:rsidRDefault="00AF4F5E" w:rsidP="00AF4F5E">
      <w:pPr>
        <w:pStyle w:val="a3"/>
        <w:rPr>
          <w:rFonts w:ascii="Times New Roman" w:hAnsi="Times New Roman"/>
          <w:b/>
          <w:color w:val="000000"/>
          <w:sz w:val="28"/>
          <w:szCs w:val="28"/>
        </w:rPr>
      </w:pPr>
      <w:r>
        <w:rPr>
          <w:rFonts w:ascii="Times New Roman" w:hAnsi="Times New Roman"/>
          <w:b/>
          <w:color w:val="000000"/>
          <w:sz w:val="28"/>
          <w:szCs w:val="28"/>
        </w:rPr>
        <w:t>_________________________________________________________________________________________</w:t>
      </w:r>
    </w:p>
    <w:p w:rsidR="00AF4F5E" w:rsidRDefault="00AF4F5E" w:rsidP="00AF4F5E">
      <w:pPr>
        <w:pStyle w:val="a3"/>
        <w:rPr>
          <w:rFonts w:ascii="Times New Roman" w:hAnsi="Times New Roman"/>
          <w:b/>
          <w:color w:val="000000"/>
          <w:sz w:val="28"/>
          <w:szCs w:val="28"/>
        </w:rPr>
      </w:pP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Стаж педагогической работы по специальности</w:t>
      </w:r>
      <w:r>
        <w:rPr>
          <w:rFonts w:ascii="Times New Roman" w:hAnsi="Times New Roman"/>
          <w:color w:val="000000"/>
          <w:sz w:val="28"/>
          <w:szCs w:val="28"/>
        </w:rPr>
        <w:t xml:space="preserve"> </w:t>
      </w:r>
      <w:r>
        <w:rPr>
          <w:rFonts w:ascii="Times New Roman" w:hAnsi="Times New Roman"/>
          <w:b/>
          <w:color w:val="000000"/>
          <w:sz w:val="28"/>
          <w:szCs w:val="28"/>
        </w:rPr>
        <w:t>_______________________________________</w:t>
      </w: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b/>
          <w:color w:val="000000"/>
          <w:sz w:val="28"/>
          <w:szCs w:val="28"/>
        </w:rPr>
      </w:pPr>
      <w:r>
        <w:rPr>
          <w:rFonts w:ascii="Times New Roman" w:hAnsi="Times New Roman"/>
          <w:b/>
          <w:color w:val="000000"/>
          <w:sz w:val="28"/>
          <w:szCs w:val="28"/>
        </w:rPr>
        <w:t>Занимаемая должность и дата назначения на эту должность</w:t>
      </w:r>
      <w:r>
        <w:rPr>
          <w:rFonts w:ascii="Times New Roman" w:hAnsi="Times New Roman"/>
          <w:color w:val="000000"/>
          <w:sz w:val="28"/>
          <w:szCs w:val="28"/>
        </w:rPr>
        <w:t xml:space="preserve"> </w:t>
      </w:r>
      <w:r>
        <w:rPr>
          <w:rFonts w:ascii="Times New Roman" w:hAnsi="Times New Roman"/>
          <w:b/>
          <w:color w:val="000000"/>
          <w:sz w:val="28"/>
          <w:szCs w:val="28"/>
        </w:rPr>
        <w:t>____________________________</w:t>
      </w:r>
    </w:p>
    <w:p w:rsidR="00AF4F5E" w:rsidRDefault="00AF4F5E" w:rsidP="00AF4F5E">
      <w:pPr>
        <w:pStyle w:val="a4"/>
        <w:ind w:left="0"/>
        <w:rPr>
          <w:rFonts w:ascii="Times New Roman" w:hAnsi="Times New Roman"/>
          <w:b/>
          <w:color w:val="000000"/>
          <w:sz w:val="28"/>
          <w:szCs w:val="28"/>
        </w:rPr>
      </w:pPr>
    </w:p>
    <w:p w:rsidR="00AF4F5E" w:rsidRDefault="00AF4F5E" w:rsidP="00AF4F5E">
      <w:pPr>
        <w:pStyle w:val="a4"/>
        <w:ind w:left="0"/>
        <w:rPr>
          <w:rFonts w:ascii="Times New Roman" w:hAnsi="Times New Roman"/>
          <w:b/>
          <w:color w:val="000000"/>
          <w:sz w:val="28"/>
          <w:szCs w:val="28"/>
        </w:rPr>
      </w:pPr>
      <w:r>
        <w:rPr>
          <w:rFonts w:ascii="Times New Roman" w:hAnsi="Times New Roman"/>
          <w:b/>
          <w:color w:val="000000"/>
          <w:sz w:val="28"/>
          <w:szCs w:val="28"/>
        </w:rPr>
        <w:t>_________________________________________________________________________________________</w:t>
      </w: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rPr>
          <w:rFonts w:ascii="Times New Roman" w:hAnsi="Times New Roman"/>
          <w:color w:val="000000"/>
          <w:sz w:val="28"/>
          <w:szCs w:val="28"/>
        </w:rPr>
      </w:pPr>
      <w:r>
        <w:rPr>
          <w:rFonts w:ascii="Times New Roman" w:hAnsi="Times New Roman"/>
          <w:b/>
          <w:color w:val="000000"/>
          <w:sz w:val="28"/>
          <w:szCs w:val="28"/>
        </w:rPr>
        <w:t>Приказ №</w:t>
      </w:r>
      <w:r>
        <w:rPr>
          <w:rFonts w:ascii="Times New Roman" w:hAnsi="Times New Roman"/>
          <w:color w:val="000000"/>
          <w:sz w:val="28"/>
          <w:szCs w:val="28"/>
        </w:rPr>
        <w:t xml:space="preserve"> </w:t>
      </w:r>
      <w:r>
        <w:rPr>
          <w:rFonts w:ascii="Times New Roman" w:hAnsi="Times New Roman"/>
          <w:b/>
          <w:color w:val="000000"/>
          <w:sz w:val="28"/>
          <w:szCs w:val="28"/>
        </w:rPr>
        <w:t xml:space="preserve">________________________________ </w:t>
      </w:r>
      <w:proofErr w:type="gramStart"/>
      <w:r>
        <w:rPr>
          <w:rFonts w:ascii="Times New Roman" w:hAnsi="Times New Roman"/>
          <w:b/>
          <w:color w:val="000000"/>
          <w:sz w:val="28"/>
          <w:szCs w:val="28"/>
        </w:rPr>
        <w:t>от</w:t>
      </w:r>
      <w:proofErr w:type="gramEnd"/>
      <w:r>
        <w:rPr>
          <w:rFonts w:ascii="Times New Roman" w:hAnsi="Times New Roman"/>
          <w:b/>
          <w:color w:val="000000"/>
          <w:sz w:val="28"/>
          <w:szCs w:val="28"/>
        </w:rPr>
        <w:t xml:space="preserve"> ____________________________________________</w:t>
      </w: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 xml:space="preserve">Дата назначения на эту должность в </w:t>
      </w:r>
      <w:proofErr w:type="gramStart"/>
      <w:r>
        <w:rPr>
          <w:rFonts w:ascii="Times New Roman" w:hAnsi="Times New Roman"/>
          <w:b/>
          <w:color w:val="000000"/>
          <w:sz w:val="28"/>
          <w:szCs w:val="28"/>
        </w:rPr>
        <w:t>данной</w:t>
      </w:r>
      <w:proofErr w:type="gramEnd"/>
      <w:r>
        <w:rPr>
          <w:rFonts w:ascii="Times New Roman" w:hAnsi="Times New Roman"/>
          <w:b/>
          <w:color w:val="000000"/>
          <w:sz w:val="28"/>
          <w:szCs w:val="28"/>
        </w:rPr>
        <w:t xml:space="preserve"> ОО, приказ №</w:t>
      </w:r>
      <w:r>
        <w:rPr>
          <w:rFonts w:ascii="Times New Roman" w:hAnsi="Times New Roman"/>
          <w:color w:val="000000"/>
          <w:sz w:val="28"/>
          <w:szCs w:val="28"/>
        </w:rPr>
        <w:t xml:space="preserve"> </w:t>
      </w:r>
      <w:r>
        <w:rPr>
          <w:rFonts w:ascii="Times New Roman" w:hAnsi="Times New Roman"/>
          <w:b/>
          <w:color w:val="000000"/>
          <w:sz w:val="28"/>
          <w:szCs w:val="28"/>
        </w:rPr>
        <w:t xml:space="preserve"> ______________ от ___________</w:t>
      </w: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jc w:val="center"/>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b/>
          <w:color w:val="000000"/>
          <w:sz w:val="28"/>
          <w:szCs w:val="28"/>
        </w:rPr>
      </w:pPr>
      <w:r>
        <w:rPr>
          <w:rFonts w:ascii="Times New Roman" w:hAnsi="Times New Roman"/>
          <w:b/>
          <w:color w:val="000000"/>
          <w:sz w:val="28"/>
          <w:szCs w:val="28"/>
        </w:rPr>
        <w:t>Образование</w:t>
      </w:r>
      <w:r>
        <w:rPr>
          <w:rFonts w:ascii="Times New Roman" w:hAnsi="Times New Roman"/>
          <w:color w:val="000000"/>
          <w:sz w:val="28"/>
          <w:szCs w:val="28"/>
        </w:rPr>
        <w:t xml:space="preserve"> </w:t>
      </w:r>
      <w:r>
        <w:rPr>
          <w:rFonts w:ascii="Times New Roman" w:hAnsi="Times New Roman"/>
          <w:b/>
          <w:color w:val="000000"/>
          <w:sz w:val="28"/>
          <w:szCs w:val="28"/>
        </w:rPr>
        <w:t>______________________________________________________________________</w:t>
      </w:r>
    </w:p>
    <w:p w:rsidR="00AF4F5E" w:rsidRDefault="00AF4F5E" w:rsidP="00AF4F5E">
      <w:pPr>
        <w:pStyle w:val="a3"/>
        <w:jc w:val="center"/>
        <w:rPr>
          <w:rFonts w:ascii="Times New Roman" w:hAnsi="Times New Roman"/>
          <w:color w:val="000000"/>
          <w:sz w:val="28"/>
          <w:szCs w:val="28"/>
        </w:rPr>
      </w:pPr>
      <w:r>
        <w:rPr>
          <w:rFonts w:ascii="Times New Roman" w:hAnsi="Times New Roman"/>
          <w:color w:val="000000"/>
          <w:sz w:val="28"/>
          <w:szCs w:val="28"/>
        </w:rPr>
        <w:t xml:space="preserve">            </w:t>
      </w:r>
    </w:p>
    <w:p w:rsidR="00AF4F5E" w:rsidRDefault="00AF4F5E" w:rsidP="00AF4F5E">
      <w:pPr>
        <w:pStyle w:val="a3"/>
        <w:rPr>
          <w:rFonts w:ascii="Times New Roman" w:hAnsi="Times New Roman"/>
          <w:b/>
          <w:color w:val="000000"/>
          <w:sz w:val="28"/>
          <w:szCs w:val="28"/>
        </w:rPr>
      </w:pPr>
      <w:r>
        <w:rPr>
          <w:rFonts w:ascii="Times New Roman" w:hAnsi="Times New Roman"/>
          <w:b/>
          <w:color w:val="000000"/>
          <w:sz w:val="28"/>
          <w:szCs w:val="28"/>
        </w:rPr>
        <w:t>________________________________________________________________________________________</w:t>
      </w:r>
    </w:p>
    <w:p w:rsidR="00AF4F5E" w:rsidRDefault="00AF4F5E" w:rsidP="00AF4F5E">
      <w:pPr>
        <w:pStyle w:val="a3"/>
        <w:jc w:val="center"/>
        <w:rPr>
          <w:rFonts w:ascii="Times New Roman" w:hAnsi="Times New Roman"/>
          <w:color w:val="000000"/>
          <w:sz w:val="28"/>
          <w:szCs w:val="28"/>
        </w:rPr>
      </w:pPr>
      <w:r>
        <w:rPr>
          <w:rFonts w:ascii="Times New Roman" w:hAnsi="Times New Roman"/>
          <w:color w:val="000000"/>
          <w:sz w:val="28"/>
          <w:szCs w:val="28"/>
        </w:rPr>
        <w:t xml:space="preserve">(полное наименование учебного заведения и год его окончания)             </w:t>
      </w:r>
    </w:p>
    <w:p w:rsidR="00AF4F5E" w:rsidRDefault="00AF4F5E" w:rsidP="00AF4F5E">
      <w:pPr>
        <w:pStyle w:val="a3"/>
        <w:rPr>
          <w:rFonts w:ascii="Times New Roman" w:hAnsi="Times New Roman"/>
          <w:color w:val="000000"/>
          <w:sz w:val="28"/>
          <w:szCs w:val="28"/>
        </w:rPr>
      </w:pPr>
      <w:r>
        <w:rPr>
          <w:rFonts w:ascii="Times New Roman" w:hAnsi="Times New Roman"/>
          <w:color w:val="000000"/>
          <w:sz w:val="28"/>
          <w:szCs w:val="28"/>
        </w:rPr>
        <w:t xml:space="preserve">                   </w:t>
      </w: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lastRenderedPageBreak/>
        <w:t>Квалификация по диплому ________________________________________________________</w:t>
      </w:r>
    </w:p>
    <w:p w:rsidR="00AF4F5E" w:rsidRDefault="00AF4F5E" w:rsidP="00AF4F5E">
      <w:pPr>
        <w:pStyle w:val="a3"/>
        <w:jc w:val="right"/>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Дата предыдущей аттестации по должности _________________________________________</w:t>
      </w:r>
    </w:p>
    <w:p w:rsidR="00AF4F5E" w:rsidRDefault="00AF4F5E" w:rsidP="00AF4F5E">
      <w:pPr>
        <w:pStyle w:val="a4"/>
        <w:spacing w:after="0" w:line="240" w:lineRule="auto"/>
        <w:ind w:left="0"/>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Присвоение квалификационной категории, № и дата приказа</w:t>
      </w:r>
      <w:r>
        <w:rPr>
          <w:rFonts w:ascii="Times New Roman" w:hAnsi="Times New Roman"/>
          <w:color w:val="000000"/>
          <w:sz w:val="28"/>
          <w:szCs w:val="28"/>
        </w:rPr>
        <w:t xml:space="preserve"> </w:t>
      </w:r>
      <w:r>
        <w:rPr>
          <w:rFonts w:ascii="Times New Roman" w:hAnsi="Times New Roman"/>
          <w:b/>
          <w:color w:val="000000"/>
          <w:sz w:val="28"/>
          <w:szCs w:val="28"/>
        </w:rPr>
        <w:t>_________________________</w:t>
      </w:r>
    </w:p>
    <w:p w:rsidR="00AF4F5E" w:rsidRDefault="00AF4F5E" w:rsidP="00AF4F5E">
      <w:pPr>
        <w:pStyle w:val="a3"/>
        <w:jc w:val="right"/>
        <w:rPr>
          <w:rFonts w:ascii="Times New Roman" w:hAnsi="Times New Roman"/>
          <w:color w:val="000000"/>
          <w:sz w:val="28"/>
          <w:szCs w:val="28"/>
        </w:rPr>
      </w:pPr>
      <w:r>
        <w:rPr>
          <w:rFonts w:ascii="Times New Roman" w:hAnsi="Times New Roman"/>
          <w:color w:val="000000"/>
          <w:sz w:val="28"/>
          <w:szCs w:val="28"/>
        </w:rPr>
        <w:t xml:space="preserve">   </w:t>
      </w: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Заявленная квалификационная категория</w:t>
      </w:r>
      <w:r>
        <w:rPr>
          <w:rFonts w:ascii="Times New Roman" w:hAnsi="Times New Roman"/>
          <w:color w:val="000000"/>
          <w:sz w:val="28"/>
          <w:szCs w:val="28"/>
        </w:rPr>
        <w:t xml:space="preserve"> </w:t>
      </w:r>
      <w:r>
        <w:rPr>
          <w:rFonts w:ascii="Times New Roman" w:hAnsi="Times New Roman"/>
          <w:b/>
          <w:color w:val="000000"/>
          <w:sz w:val="28"/>
          <w:szCs w:val="28"/>
        </w:rPr>
        <w:t>__________________________________________</w:t>
      </w:r>
    </w:p>
    <w:p w:rsidR="00AF4F5E" w:rsidRDefault="00AF4F5E" w:rsidP="00AF4F5E">
      <w:pPr>
        <w:pStyle w:val="a3"/>
        <w:jc w:val="right"/>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color w:val="000000"/>
          <w:sz w:val="28"/>
          <w:szCs w:val="28"/>
        </w:rPr>
      </w:pPr>
      <w:r>
        <w:rPr>
          <w:rFonts w:ascii="Times New Roman" w:hAnsi="Times New Roman"/>
          <w:b/>
          <w:color w:val="000000"/>
          <w:sz w:val="28"/>
          <w:szCs w:val="28"/>
        </w:rPr>
        <w:t>Образовательная программа, реализуемая педагогом_________________________________</w:t>
      </w:r>
    </w:p>
    <w:p w:rsidR="00AF4F5E" w:rsidRDefault="00AF4F5E" w:rsidP="00AF4F5E">
      <w:pPr>
        <w:pStyle w:val="a3"/>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b/>
          <w:color w:val="000000"/>
          <w:sz w:val="28"/>
          <w:szCs w:val="28"/>
        </w:rPr>
      </w:pPr>
      <w:r>
        <w:rPr>
          <w:rFonts w:ascii="Times New Roman" w:hAnsi="Times New Roman"/>
          <w:b/>
          <w:color w:val="000000"/>
          <w:sz w:val="28"/>
          <w:szCs w:val="28"/>
        </w:rPr>
        <w:t>Учебная нагрузка, классы, группы, в которых работает педагог _________________________</w:t>
      </w:r>
    </w:p>
    <w:p w:rsidR="00AF4F5E" w:rsidRDefault="00AF4F5E" w:rsidP="00AF4F5E">
      <w:pPr>
        <w:pStyle w:val="a3"/>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_________________________________________________________________________________________</w:t>
      </w:r>
    </w:p>
    <w:p w:rsidR="00AF4F5E" w:rsidRDefault="00AF4F5E" w:rsidP="00AF4F5E">
      <w:pPr>
        <w:pStyle w:val="a3"/>
        <w:numPr>
          <w:ilvl w:val="0"/>
          <w:numId w:val="11"/>
        </w:numPr>
        <w:ind w:left="0" w:firstLine="0"/>
        <w:jc w:val="both"/>
        <w:rPr>
          <w:rFonts w:ascii="Times New Roman" w:hAnsi="Times New Roman"/>
          <w:b/>
          <w:color w:val="000000"/>
          <w:sz w:val="28"/>
          <w:szCs w:val="28"/>
        </w:rPr>
      </w:pPr>
      <w:r>
        <w:rPr>
          <w:rFonts w:ascii="Times New Roman" w:hAnsi="Times New Roman"/>
          <w:b/>
          <w:color w:val="000000"/>
          <w:sz w:val="28"/>
          <w:szCs w:val="28"/>
        </w:rPr>
        <w:t xml:space="preserve">Результаты учебных достижений учащихся (воспитанников) по годам обучения в </w:t>
      </w:r>
      <w:proofErr w:type="spellStart"/>
      <w:r>
        <w:rPr>
          <w:rFonts w:ascii="Times New Roman" w:hAnsi="Times New Roman"/>
          <w:b/>
          <w:color w:val="000000"/>
          <w:sz w:val="28"/>
          <w:szCs w:val="28"/>
        </w:rPr>
        <w:t>межаттестационный</w:t>
      </w:r>
      <w:proofErr w:type="spellEnd"/>
      <w:r>
        <w:rPr>
          <w:rFonts w:ascii="Times New Roman" w:hAnsi="Times New Roman"/>
          <w:b/>
          <w:color w:val="000000"/>
          <w:sz w:val="28"/>
          <w:szCs w:val="28"/>
        </w:rPr>
        <w:t xml:space="preserve"> период</w:t>
      </w:r>
    </w:p>
    <w:p w:rsidR="00AF4F5E" w:rsidRDefault="00AF4F5E" w:rsidP="00AF4F5E">
      <w:pPr>
        <w:pStyle w:val="a3"/>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2076"/>
        <w:gridCol w:w="1504"/>
        <w:gridCol w:w="996"/>
        <w:gridCol w:w="1301"/>
        <w:gridCol w:w="1641"/>
        <w:gridCol w:w="1626"/>
        <w:gridCol w:w="607"/>
      </w:tblGrid>
      <w:tr w:rsidR="00AF4F5E" w:rsidTr="008336C0">
        <w:tc>
          <w:tcPr>
            <w:tcW w:w="1196"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jc w:val="center"/>
              <w:rPr>
                <w:rFonts w:ascii="Times New Roman" w:hAnsi="Times New Roman"/>
                <w:color w:val="000000"/>
                <w:sz w:val="28"/>
                <w:szCs w:val="28"/>
              </w:rPr>
            </w:pPr>
          </w:p>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Учебный год</w:t>
            </w:r>
          </w:p>
          <w:p w:rsidR="00AF4F5E" w:rsidRDefault="00AF4F5E" w:rsidP="008336C0">
            <w:pPr>
              <w:pStyle w:val="a3"/>
              <w:jc w:val="center"/>
              <w:rPr>
                <w:rFonts w:ascii="Times New Roman" w:hAnsi="Times New Roman"/>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Вид контроля</w:t>
            </w:r>
          </w:p>
          <w:p w:rsidR="00AF4F5E" w:rsidRDefault="00AF4F5E" w:rsidP="008336C0">
            <w:pPr>
              <w:pStyle w:val="a3"/>
              <w:jc w:val="center"/>
              <w:rPr>
                <w:rFonts w:ascii="Times New Roman" w:hAnsi="Times New Roman"/>
                <w:color w:val="000000"/>
                <w:sz w:val="28"/>
                <w:szCs w:val="28"/>
              </w:rPr>
            </w:pPr>
            <w:proofErr w:type="gramStart"/>
            <w:r>
              <w:rPr>
                <w:rFonts w:ascii="Times New Roman" w:hAnsi="Times New Roman"/>
                <w:color w:val="000000"/>
                <w:sz w:val="28"/>
                <w:szCs w:val="28"/>
              </w:rPr>
              <w:t>(</w:t>
            </w:r>
            <w:proofErr w:type="spellStart"/>
            <w:r>
              <w:rPr>
                <w:rFonts w:ascii="Times New Roman" w:hAnsi="Times New Roman"/>
                <w:color w:val="000000"/>
                <w:sz w:val="28"/>
                <w:szCs w:val="28"/>
              </w:rPr>
              <w:t>административ-ный</w:t>
            </w:r>
            <w:proofErr w:type="spellEnd"/>
            <w:r>
              <w:rPr>
                <w:rFonts w:ascii="Times New Roman" w:hAnsi="Times New Roman"/>
                <w:color w:val="000000"/>
                <w:sz w:val="28"/>
                <w:szCs w:val="28"/>
              </w:rPr>
              <w:t>,</w:t>
            </w:r>
            <w:proofErr w:type="gramEnd"/>
          </w:p>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выпускные экзамены, тестирование)</w:t>
            </w:r>
          </w:p>
        </w:tc>
        <w:tc>
          <w:tcPr>
            <w:tcW w:w="1196"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Дата проведения</w:t>
            </w:r>
          </w:p>
        </w:tc>
        <w:tc>
          <w:tcPr>
            <w:tcW w:w="1196"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классы</w:t>
            </w:r>
          </w:p>
        </w:tc>
        <w:tc>
          <w:tcPr>
            <w:tcW w:w="1196"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Всего учащихся</w:t>
            </w:r>
          </w:p>
        </w:tc>
        <w:tc>
          <w:tcPr>
            <w:tcW w:w="1197"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Участвовали в проверке</w:t>
            </w:r>
          </w:p>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(количество</w:t>
            </w:r>
            <w:proofErr w:type="gramStart"/>
            <w:r>
              <w:rPr>
                <w:rFonts w:ascii="Times New Roman" w:hAnsi="Times New Roman"/>
                <w:color w:val="000000"/>
                <w:sz w:val="28"/>
                <w:szCs w:val="28"/>
              </w:rPr>
              <w:t>, %)</w:t>
            </w:r>
            <w:proofErr w:type="gramEnd"/>
          </w:p>
        </w:tc>
        <w:tc>
          <w:tcPr>
            <w:tcW w:w="1197"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Справились без «2»</w:t>
            </w:r>
          </w:p>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(количество</w:t>
            </w:r>
            <w:proofErr w:type="gramStart"/>
            <w:r>
              <w:rPr>
                <w:rFonts w:ascii="Times New Roman" w:hAnsi="Times New Roman"/>
                <w:color w:val="000000"/>
                <w:sz w:val="28"/>
                <w:szCs w:val="28"/>
              </w:rPr>
              <w:t>, %)</w:t>
            </w:r>
            <w:proofErr w:type="gramEnd"/>
          </w:p>
        </w:tc>
        <w:tc>
          <w:tcPr>
            <w:tcW w:w="1197"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В т.ч.</w:t>
            </w:r>
          </w:p>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На «4» и «5»</w:t>
            </w:r>
          </w:p>
        </w:tc>
      </w:tr>
      <w:tr w:rsidR="00AF4F5E" w:rsidTr="008336C0">
        <w:tc>
          <w:tcPr>
            <w:tcW w:w="1196"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bl>
    <w:p w:rsidR="00AF4F5E" w:rsidRDefault="00AF4F5E" w:rsidP="00AF4F5E">
      <w:pPr>
        <w:pStyle w:val="a3"/>
        <w:rPr>
          <w:rFonts w:ascii="Times New Roman" w:hAnsi="Times New Roman"/>
          <w:b/>
          <w:color w:val="000000"/>
          <w:sz w:val="28"/>
          <w:szCs w:val="28"/>
        </w:rPr>
      </w:pPr>
    </w:p>
    <w:p w:rsidR="00AF4F5E" w:rsidRDefault="00AF4F5E" w:rsidP="00AF4F5E">
      <w:pPr>
        <w:pStyle w:val="a3"/>
        <w:numPr>
          <w:ilvl w:val="0"/>
          <w:numId w:val="11"/>
        </w:numPr>
        <w:ind w:left="0" w:firstLine="0"/>
        <w:rPr>
          <w:rFonts w:ascii="Times New Roman" w:hAnsi="Times New Roman"/>
          <w:b/>
          <w:color w:val="000000"/>
          <w:sz w:val="28"/>
          <w:szCs w:val="28"/>
        </w:rPr>
      </w:pPr>
      <w:r>
        <w:rPr>
          <w:rFonts w:ascii="Times New Roman" w:hAnsi="Times New Roman"/>
          <w:b/>
          <w:color w:val="000000"/>
          <w:sz w:val="28"/>
          <w:szCs w:val="28"/>
        </w:rPr>
        <w:t xml:space="preserve">Уровень личностного развития и творческих достижений учащихся (воспитанников) в </w:t>
      </w:r>
      <w:proofErr w:type="spellStart"/>
      <w:r>
        <w:rPr>
          <w:rFonts w:ascii="Times New Roman" w:hAnsi="Times New Roman"/>
          <w:b/>
          <w:color w:val="000000"/>
          <w:sz w:val="28"/>
          <w:szCs w:val="28"/>
        </w:rPr>
        <w:t>межаттестационный</w:t>
      </w:r>
      <w:proofErr w:type="spellEnd"/>
      <w:r>
        <w:rPr>
          <w:rFonts w:ascii="Times New Roman" w:hAnsi="Times New Roman"/>
          <w:b/>
          <w:color w:val="000000"/>
          <w:sz w:val="28"/>
          <w:szCs w:val="28"/>
        </w:rPr>
        <w:t xml:space="preserve"> период</w:t>
      </w:r>
    </w:p>
    <w:p w:rsidR="00AF4F5E" w:rsidRDefault="00AF4F5E" w:rsidP="00AF4F5E">
      <w:pPr>
        <w:pStyle w:val="a3"/>
        <w:jc w:val="right"/>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393"/>
        <w:gridCol w:w="2393"/>
        <w:gridCol w:w="2393"/>
      </w:tblGrid>
      <w:tr w:rsidR="00AF4F5E" w:rsidTr="008336C0">
        <w:tc>
          <w:tcPr>
            <w:tcW w:w="294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Участие учащихся</w:t>
            </w:r>
          </w:p>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(воспитанников) во внеклассных формах работы</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Учебный год</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Количество участников</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Результаты, победители, призёры (1 место, 2-3 места)</w:t>
            </w:r>
          </w:p>
        </w:tc>
      </w:tr>
      <w:tr w:rsidR="00AF4F5E" w:rsidTr="008336C0">
        <w:tc>
          <w:tcPr>
            <w:tcW w:w="294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Олимпиады (районные, гор</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обл.)</w:t>
            </w: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r w:rsidR="00AF4F5E" w:rsidTr="008336C0">
        <w:tc>
          <w:tcPr>
            <w:tcW w:w="294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Конкурсы</w:t>
            </w:r>
          </w:p>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районные</w:t>
            </w:r>
            <w:proofErr w:type="gramEnd"/>
            <w:r>
              <w:rPr>
                <w:rFonts w:ascii="Times New Roman" w:hAnsi="Times New Roman"/>
                <w:color w:val="000000"/>
                <w:sz w:val="28"/>
                <w:szCs w:val="28"/>
              </w:rPr>
              <w:t>, гор., обл.)</w:t>
            </w: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r w:rsidR="00AF4F5E" w:rsidTr="008336C0">
        <w:tc>
          <w:tcPr>
            <w:tcW w:w="294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Спортивные соревнования</w:t>
            </w:r>
          </w:p>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районные</w:t>
            </w:r>
            <w:proofErr w:type="gramEnd"/>
            <w:r>
              <w:rPr>
                <w:rFonts w:ascii="Times New Roman" w:hAnsi="Times New Roman"/>
                <w:color w:val="000000"/>
                <w:sz w:val="28"/>
                <w:szCs w:val="28"/>
              </w:rPr>
              <w:t>, гор., обл.)</w:t>
            </w: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r w:rsidR="00AF4F5E" w:rsidTr="008336C0">
        <w:tc>
          <w:tcPr>
            <w:tcW w:w="294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 xml:space="preserve">Выставки по труду, </w:t>
            </w:r>
            <w:proofErr w:type="gramStart"/>
            <w:r>
              <w:rPr>
                <w:rFonts w:ascii="Times New Roman" w:hAnsi="Times New Roman"/>
                <w:color w:val="000000"/>
                <w:sz w:val="28"/>
                <w:szCs w:val="28"/>
              </w:rPr>
              <w:t>ИЗО</w:t>
            </w:r>
            <w:proofErr w:type="gramEnd"/>
            <w:r>
              <w:rPr>
                <w:rFonts w:ascii="Times New Roman" w:hAnsi="Times New Roman"/>
                <w:color w:val="000000"/>
                <w:sz w:val="28"/>
                <w:szCs w:val="28"/>
              </w:rPr>
              <w:t xml:space="preserve"> и др.</w:t>
            </w: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bl>
    <w:p w:rsidR="00AF4F5E" w:rsidRDefault="00AF4F5E" w:rsidP="00AF4F5E">
      <w:pPr>
        <w:pStyle w:val="a3"/>
        <w:pBdr>
          <w:bottom w:val="single" w:sz="12" w:space="1" w:color="auto"/>
        </w:pBdr>
        <w:rPr>
          <w:rFonts w:ascii="Times New Roman" w:hAnsi="Times New Roman"/>
          <w:color w:val="000000"/>
          <w:sz w:val="28"/>
          <w:szCs w:val="28"/>
        </w:rPr>
      </w:pPr>
    </w:p>
    <w:p w:rsidR="00AF4F5E" w:rsidRDefault="00AF4F5E" w:rsidP="00AF4F5E">
      <w:pPr>
        <w:pStyle w:val="a3"/>
        <w:numPr>
          <w:ilvl w:val="0"/>
          <w:numId w:val="11"/>
        </w:numPr>
        <w:ind w:left="0" w:firstLine="0"/>
        <w:rPr>
          <w:rFonts w:ascii="Times New Roman" w:hAnsi="Times New Roman"/>
          <w:b/>
          <w:color w:val="000000"/>
          <w:sz w:val="28"/>
          <w:szCs w:val="28"/>
        </w:rPr>
      </w:pPr>
      <w:r>
        <w:rPr>
          <w:rFonts w:ascii="Times New Roman" w:hAnsi="Times New Roman"/>
          <w:b/>
          <w:color w:val="000000"/>
          <w:sz w:val="28"/>
          <w:szCs w:val="28"/>
        </w:rPr>
        <w:t xml:space="preserve">Уровень профессионализма и творческих достижений педагога в </w:t>
      </w:r>
      <w:proofErr w:type="spellStart"/>
      <w:r>
        <w:rPr>
          <w:rFonts w:ascii="Times New Roman" w:hAnsi="Times New Roman"/>
          <w:b/>
          <w:color w:val="000000"/>
          <w:sz w:val="28"/>
          <w:szCs w:val="28"/>
        </w:rPr>
        <w:t>межаттестационный</w:t>
      </w:r>
      <w:proofErr w:type="spellEnd"/>
      <w:r>
        <w:rPr>
          <w:rFonts w:ascii="Times New Roman" w:hAnsi="Times New Roman"/>
          <w:b/>
          <w:color w:val="000000"/>
          <w:sz w:val="28"/>
          <w:szCs w:val="28"/>
        </w:rPr>
        <w:t xml:space="preserve"> период</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AF4F5E" w:rsidTr="008336C0">
        <w:tc>
          <w:tcPr>
            <w:tcW w:w="2392"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Уровень представления (муниципальный, региональный) с указанием названия мероприятия</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Форма представления опыта работы</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тема</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jc w:val="center"/>
              <w:rPr>
                <w:rFonts w:ascii="Times New Roman" w:hAnsi="Times New Roman"/>
                <w:color w:val="000000"/>
                <w:sz w:val="28"/>
                <w:szCs w:val="28"/>
              </w:rPr>
            </w:pPr>
            <w:r>
              <w:rPr>
                <w:rFonts w:ascii="Times New Roman" w:hAnsi="Times New Roman"/>
                <w:color w:val="000000"/>
                <w:sz w:val="28"/>
                <w:szCs w:val="28"/>
              </w:rPr>
              <w:t>Дата проведения мероприятия</w:t>
            </w:r>
          </w:p>
        </w:tc>
      </w:tr>
      <w:tr w:rsidR="00AF4F5E" w:rsidTr="008336C0">
        <w:tc>
          <w:tcPr>
            <w:tcW w:w="2392"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r w:rsidR="00AF4F5E" w:rsidTr="008336C0">
        <w:tc>
          <w:tcPr>
            <w:tcW w:w="2392"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Учебный год</w:t>
            </w: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 xml:space="preserve">Название конкурса </w:t>
            </w:r>
          </w:p>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Уровень конкурса</w:t>
            </w:r>
          </w:p>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w:t>
            </w:r>
            <w:proofErr w:type="gramStart"/>
            <w:r>
              <w:rPr>
                <w:rFonts w:ascii="Times New Roman" w:hAnsi="Times New Roman"/>
                <w:color w:val="000000"/>
                <w:sz w:val="28"/>
                <w:szCs w:val="28"/>
              </w:rPr>
              <w:t>муниципальный</w:t>
            </w:r>
            <w:proofErr w:type="gramEnd"/>
            <w:r>
              <w:rPr>
                <w:rFonts w:ascii="Times New Roman" w:hAnsi="Times New Roman"/>
                <w:color w:val="000000"/>
                <w:sz w:val="28"/>
                <w:szCs w:val="28"/>
              </w:rPr>
              <w:t>, региональный) с указанием названия мероприятия</w:t>
            </w:r>
          </w:p>
        </w:tc>
        <w:tc>
          <w:tcPr>
            <w:tcW w:w="2393" w:type="dxa"/>
            <w:tcBorders>
              <w:top w:val="single" w:sz="4" w:space="0" w:color="000000"/>
              <w:left w:val="single" w:sz="4" w:space="0" w:color="000000"/>
              <w:bottom w:val="single" w:sz="4" w:space="0" w:color="000000"/>
              <w:right w:val="single" w:sz="4" w:space="0" w:color="000000"/>
            </w:tcBorders>
            <w:hideMark/>
          </w:tcPr>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Результаты</w:t>
            </w:r>
          </w:p>
          <w:p w:rsidR="00AF4F5E" w:rsidRDefault="00AF4F5E" w:rsidP="008336C0">
            <w:pPr>
              <w:pStyle w:val="a3"/>
              <w:rPr>
                <w:rFonts w:ascii="Times New Roman" w:hAnsi="Times New Roman"/>
                <w:color w:val="000000"/>
                <w:sz w:val="28"/>
                <w:szCs w:val="28"/>
              </w:rPr>
            </w:pPr>
            <w:r>
              <w:rPr>
                <w:rFonts w:ascii="Times New Roman" w:hAnsi="Times New Roman"/>
                <w:color w:val="000000"/>
                <w:sz w:val="28"/>
                <w:szCs w:val="28"/>
              </w:rPr>
              <w:t>(участник, лауреат, победитель)</w:t>
            </w:r>
          </w:p>
        </w:tc>
      </w:tr>
      <w:tr w:rsidR="00AF4F5E" w:rsidTr="008336C0">
        <w:tc>
          <w:tcPr>
            <w:tcW w:w="2392"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r w:rsidR="00AF4F5E" w:rsidTr="008336C0">
        <w:tc>
          <w:tcPr>
            <w:tcW w:w="2392"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AF4F5E" w:rsidRDefault="00AF4F5E" w:rsidP="008336C0">
            <w:pPr>
              <w:pStyle w:val="a3"/>
              <w:rPr>
                <w:rFonts w:ascii="Times New Roman" w:hAnsi="Times New Roman"/>
                <w:color w:val="000000"/>
                <w:sz w:val="28"/>
                <w:szCs w:val="28"/>
              </w:rPr>
            </w:pPr>
          </w:p>
        </w:tc>
      </w:tr>
    </w:tbl>
    <w:p w:rsidR="00AF4F5E" w:rsidRDefault="00AF4F5E" w:rsidP="00AF4F5E">
      <w:pPr>
        <w:pStyle w:val="a3"/>
        <w:rPr>
          <w:rFonts w:ascii="Times New Roman" w:hAnsi="Times New Roman"/>
          <w:b/>
          <w:color w:val="000000"/>
          <w:sz w:val="28"/>
          <w:szCs w:val="28"/>
        </w:rPr>
      </w:pPr>
    </w:p>
    <w:p w:rsidR="00AF4F5E" w:rsidRDefault="00AF4F5E" w:rsidP="00AF4F5E">
      <w:pPr>
        <w:pStyle w:val="a3"/>
        <w:numPr>
          <w:ilvl w:val="0"/>
          <w:numId w:val="11"/>
        </w:numPr>
        <w:pBdr>
          <w:bottom w:val="single" w:sz="12" w:space="1" w:color="auto"/>
        </w:pBdr>
        <w:ind w:left="0" w:firstLine="0"/>
        <w:rPr>
          <w:rFonts w:ascii="Times New Roman" w:hAnsi="Times New Roman"/>
          <w:b/>
          <w:color w:val="000000"/>
          <w:sz w:val="28"/>
          <w:szCs w:val="28"/>
        </w:rPr>
      </w:pPr>
      <w:r>
        <w:rPr>
          <w:rFonts w:ascii="Times New Roman" w:hAnsi="Times New Roman"/>
          <w:b/>
          <w:color w:val="000000"/>
          <w:sz w:val="28"/>
          <w:szCs w:val="28"/>
        </w:rPr>
        <w:t xml:space="preserve">Сведения об общественной активности педагога (руководство методическим объединением, участие в деятельности профсоюзного  комитета, органов общественного управления ОУ и т. п.) </w:t>
      </w:r>
    </w:p>
    <w:p w:rsidR="00AF4F5E" w:rsidRDefault="00AF4F5E" w:rsidP="00AF4F5E">
      <w:pPr>
        <w:pStyle w:val="a3"/>
        <w:pBdr>
          <w:bottom w:val="single" w:sz="12" w:space="1" w:color="auto"/>
        </w:pBdr>
        <w:rPr>
          <w:rFonts w:ascii="Times New Roman" w:hAnsi="Times New Roman"/>
          <w:b/>
          <w:color w:val="000000"/>
          <w:sz w:val="28"/>
          <w:szCs w:val="28"/>
        </w:rPr>
      </w:pPr>
    </w:p>
    <w:p w:rsidR="00AF4F5E" w:rsidRDefault="00AF4F5E" w:rsidP="00AF4F5E">
      <w:pPr>
        <w:pStyle w:val="a3"/>
        <w:jc w:val="right"/>
        <w:rPr>
          <w:rFonts w:ascii="Times New Roman" w:hAnsi="Times New Roman"/>
          <w:color w:val="000000"/>
          <w:sz w:val="28"/>
          <w:szCs w:val="28"/>
        </w:rPr>
      </w:pPr>
    </w:p>
    <w:p w:rsidR="00AF4F5E" w:rsidRDefault="00AF4F5E" w:rsidP="00AF4F5E">
      <w:pPr>
        <w:pStyle w:val="a3"/>
        <w:rPr>
          <w:rFonts w:ascii="Times New Roman" w:hAnsi="Times New Roman"/>
          <w:b/>
          <w:color w:val="000000"/>
          <w:sz w:val="28"/>
          <w:szCs w:val="28"/>
        </w:rPr>
      </w:pPr>
      <w:r>
        <w:rPr>
          <w:rFonts w:ascii="Times New Roman" w:hAnsi="Times New Roman"/>
          <w:b/>
          <w:color w:val="000000"/>
          <w:sz w:val="28"/>
          <w:szCs w:val="28"/>
        </w:rPr>
        <w:t>Рекомендации для прохождения аттестации</w:t>
      </w:r>
    </w:p>
    <w:p w:rsidR="00AF4F5E" w:rsidRDefault="00AF4F5E" w:rsidP="00AF4F5E">
      <w:pPr>
        <w:pStyle w:val="a3"/>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________________________________________________________________________________________________________________________________________________________________________________ </w:t>
      </w:r>
    </w:p>
    <w:p w:rsidR="00AF4F5E" w:rsidRDefault="00AF4F5E" w:rsidP="00AF4F5E">
      <w:pPr>
        <w:pStyle w:val="a3"/>
        <w:rPr>
          <w:rFonts w:ascii="Times New Roman" w:hAnsi="Times New Roman"/>
          <w:color w:val="000000"/>
          <w:sz w:val="28"/>
          <w:szCs w:val="28"/>
        </w:rPr>
      </w:pPr>
    </w:p>
    <w:p w:rsidR="00AF4F5E" w:rsidRDefault="00AF4F5E" w:rsidP="00AF4F5E">
      <w:pPr>
        <w:pStyle w:val="a3"/>
        <w:rPr>
          <w:rFonts w:ascii="Times New Roman" w:hAnsi="Times New Roman"/>
          <w:color w:val="000000"/>
          <w:sz w:val="28"/>
          <w:szCs w:val="28"/>
        </w:rPr>
      </w:pPr>
      <w:r>
        <w:rPr>
          <w:rFonts w:ascii="Times New Roman" w:hAnsi="Times New Roman"/>
          <w:color w:val="000000"/>
          <w:sz w:val="28"/>
          <w:szCs w:val="28"/>
        </w:rPr>
        <w:t xml:space="preserve">М.П.                             </w:t>
      </w:r>
      <w:r>
        <w:rPr>
          <w:rFonts w:ascii="Times New Roman" w:hAnsi="Times New Roman"/>
          <w:b/>
          <w:color w:val="000000"/>
          <w:sz w:val="28"/>
          <w:szCs w:val="28"/>
        </w:rPr>
        <w:t>Руководитель ОУ</w:t>
      </w:r>
      <w:r>
        <w:rPr>
          <w:rFonts w:ascii="Times New Roman" w:hAnsi="Times New Roman"/>
          <w:color w:val="000000"/>
          <w:sz w:val="28"/>
          <w:szCs w:val="28"/>
        </w:rPr>
        <w:t xml:space="preserve">  ______________          _______________________</w:t>
      </w:r>
    </w:p>
    <w:p w:rsidR="00AF4F5E" w:rsidRDefault="00AF4F5E" w:rsidP="00AF4F5E">
      <w:pPr>
        <w:pStyle w:val="a3"/>
        <w:rPr>
          <w:rFonts w:ascii="Times New Roman" w:hAnsi="Times New Roman"/>
          <w:color w:val="000000"/>
          <w:sz w:val="28"/>
          <w:szCs w:val="28"/>
        </w:rPr>
      </w:pPr>
      <w:r>
        <w:rPr>
          <w:rFonts w:ascii="Times New Roman" w:hAnsi="Times New Roman"/>
          <w:color w:val="000000"/>
          <w:sz w:val="28"/>
          <w:szCs w:val="28"/>
        </w:rPr>
        <w:t xml:space="preserve">                                                                                (подпись)                     (расшифровка подписи)</w:t>
      </w:r>
    </w:p>
    <w:p w:rsidR="00AF4F5E" w:rsidRDefault="00AF4F5E" w:rsidP="00AF4F5E">
      <w:pPr>
        <w:pStyle w:val="a3"/>
        <w:jc w:val="both"/>
        <w:rPr>
          <w:rFonts w:ascii="Times New Roman" w:hAnsi="Times New Roman"/>
          <w:color w:val="000000"/>
          <w:sz w:val="28"/>
          <w:szCs w:val="28"/>
        </w:rPr>
      </w:pPr>
    </w:p>
    <w:p w:rsidR="00AF4F5E" w:rsidRDefault="00AF4F5E" w:rsidP="00AF4F5E">
      <w:pPr>
        <w:pStyle w:val="a3"/>
        <w:jc w:val="both"/>
        <w:rPr>
          <w:rFonts w:ascii="Times New Roman" w:hAnsi="Times New Roman"/>
          <w:color w:val="000000"/>
          <w:sz w:val="28"/>
          <w:szCs w:val="28"/>
        </w:rPr>
      </w:pPr>
    </w:p>
    <w:p w:rsidR="00413A9A" w:rsidRDefault="00413A9A"/>
    <w:sectPr w:rsidR="00413A9A" w:rsidSect="00AF4F5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F6B"/>
    <w:multiLevelType w:val="multilevel"/>
    <w:tmpl w:val="A5B47B74"/>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E05D3E"/>
    <w:multiLevelType w:val="hybridMultilevel"/>
    <w:tmpl w:val="97DE9D72"/>
    <w:lvl w:ilvl="0" w:tplc="AF9A1508">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96ED2"/>
    <w:multiLevelType w:val="multilevel"/>
    <w:tmpl w:val="EFF05A8C"/>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
    <w:nsid w:val="0F112487"/>
    <w:multiLevelType w:val="hybridMultilevel"/>
    <w:tmpl w:val="2092EC72"/>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4">
    <w:nsid w:val="17293CCC"/>
    <w:multiLevelType w:val="multilevel"/>
    <w:tmpl w:val="3DA2EE2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nsid w:val="207B3460"/>
    <w:multiLevelType w:val="multilevel"/>
    <w:tmpl w:val="33525D6A"/>
    <w:lvl w:ilvl="0">
      <w:start w:val="1"/>
      <w:numFmt w:val="decimal"/>
      <w:lvlText w:val="%1."/>
      <w:lvlJc w:val="left"/>
      <w:pPr>
        <w:ind w:left="1770" w:hanging="360"/>
      </w:pPr>
      <w:rPr>
        <w:rFonts w:hint="default"/>
        <w:b/>
      </w:rPr>
    </w:lvl>
    <w:lvl w:ilvl="1">
      <w:start w:val="2"/>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6">
    <w:nsid w:val="441173DF"/>
    <w:multiLevelType w:val="hybridMultilevel"/>
    <w:tmpl w:val="9154AE66"/>
    <w:lvl w:ilvl="0" w:tplc="C7F0BA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AE4649A"/>
    <w:multiLevelType w:val="hybridMultilevel"/>
    <w:tmpl w:val="C17EA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9A0516"/>
    <w:multiLevelType w:val="hybridMultilevel"/>
    <w:tmpl w:val="5C98AF18"/>
    <w:lvl w:ilvl="0" w:tplc="719AC1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786CCB"/>
    <w:multiLevelType w:val="singleLevel"/>
    <w:tmpl w:val="CA4E95BA"/>
    <w:lvl w:ilvl="0">
      <w:start w:val="1"/>
      <w:numFmt w:val="decimal"/>
      <w:lvlText w:val="4.%1."/>
      <w:lvlJc w:val="left"/>
      <w:pPr>
        <w:ind w:left="720" w:hanging="36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num>
  <w:num w:numId="7">
    <w:abstractNumId w:val="9"/>
  </w:num>
  <w:num w:numId="8">
    <w:abstractNumId w:val="7"/>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F4F5E"/>
    <w:rsid w:val="000674CB"/>
    <w:rsid w:val="00096CC9"/>
    <w:rsid w:val="00413A9A"/>
    <w:rsid w:val="00AF4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F5E"/>
    <w:pPr>
      <w:spacing w:after="0" w:line="240" w:lineRule="auto"/>
    </w:pPr>
    <w:rPr>
      <w:rFonts w:ascii="Calibri" w:eastAsia="Calibri" w:hAnsi="Calibri" w:cs="Times New Roman"/>
      <w:lang w:eastAsia="en-US"/>
    </w:rPr>
  </w:style>
  <w:style w:type="paragraph" w:styleId="a4">
    <w:name w:val="List Paragraph"/>
    <w:basedOn w:val="a"/>
    <w:uiPriority w:val="34"/>
    <w:qFormat/>
    <w:rsid w:val="00AF4F5E"/>
    <w:pPr>
      <w:ind w:left="720"/>
      <w:contextualSpacing/>
    </w:pPr>
    <w:rPr>
      <w:rFonts w:ascii="Calibri" w:eastAsia="Calibri" w:hAnsi="Calibri" w:cs="Times New Roman"/>
      <w:lang w:eastAsia="en-US"/>
    </w:rPr>
  </w:style>
  <w:style w:type="table" w:styleId="a5">
    <w:name w:val="Table Grid"/>
    <w:basedOn w:val="a1"/>
    <w:uiPriority w:val="59"/>
    <w:rsid w:val="00AF4F5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Plain Text"/>
    <w:basedOn w:val="a"/>
    <w:link w:val="a7"/>
    <w:rsid w:val="00AF4F5E"/>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AF4F5E"/>
    <w:rPr>
      <w:rFonts w:ascii="Courier New" w:eastAsia="Times New Roman" w:hAnsi="Courier New" w:cs="Courier New"/>
      <w:sz w:val="20"/>
      <w:szCs w:val="20"/>
    </w:rPr>
  </w:style>
  <w:style w:type="paragraph" w:styleId="a8">
    <w:name w:val="Balloon Text"/>
    <w:basedOn w:val="a"/>
    <w:link w:val="a9"/>
    <w:uiPriority w:val="99"/>
    <w:semiHidden/>
    <w:unhideWhenUsed/>
    <w:rsid w:val="00AF4F5E"/>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AF4F5E"/>
    <w:rPr>
      <w:rFonts w:ascii="Tahoma" w:eastAsia="Calibri" w:hAnsi="Tahoma" w:cs="Tahoma"/>
      <w:sz w:val="16"/>
      <w:szCs w:val="16"/>
      <w:lang w:eastAsia="en-US"/>
    </w:rPr>
  </w:style>
  <w:style w:type="paragraph" w:styleId="aa">
    <w:name w:val="header"/>
    <w:basedOn w:val="a"/>
    <w:link w:val="ab"/>
    <w:uiPriority w:val="99"/>
    <w:unhideWhenUsed/>
    <w:rsid w:val="00AF4F5E"/>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AF4F5E"/>
    <w:rPr>
      <w:rFonts w:ascii="Calibri" w:eastAsia="Calibri" w:hAnsi="Calibri" w:cs="Times New Roman"/>
      <w:lang w:eastAsia="en-US"/>
    </w:rPr>
  </w:style>
  <w:style w:type="paragraph" w:styleId="ac">
    <w:name w:val="footer"/>
    <w:basedOn w:val="a"/>
    <w:link w:val="ad"/>
    <w:uiPriority w:val="99"/>
    <w:unhideWhenUsed/>
    <w:rsid w:val="00AF4F5E"/>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AF4F5E"/>
    <w:rPr>
      <w:rFonts w:ascii="Calibri" w:eastAsia="Calibri" w:hAnsi="Calibri" w:cs="Times New Roman"/>
      <w:lang w:eastAsia="en-US"/>
    </w:rPr>
  </w:style>
  <w:style w:type="character" w:customStyle="1" w:styleId="FontStyle20">
    <w:name w:val="Font Style20"/>
    <w:uiPriority w:val="99"/>
    <w:rsid w:val="00AF4F5E"/>
    <w:rPr>
      <w:rFonts w:ascii="Times New Roman" w:hAnsi="Times New Roman" w:cs="Times New Roman"/>
      <w:sz w:val="24"/>
      <w:szCs w:val="24"/>
    </w:rPr>
  </w:style>
  <w:style w:type="paragraph" w:customStyle="1" w:styleId="Style7">
    <w:name w:val="Style7"/>
    <w:basedOn w:val="a"/>
    <w:uiPriority w:val="99"/>
    <w:rsid w:val="00AF4F5E"/>
    <w:pPr>
      <w:widowControl w:val="0"/>
      <w:autoSpaceDE w:val="0"/>
      <w:autoSpaceDN w:val="0"/>
      <w:adjustRightInd w:val="0"/>
      <w:spacing w:after="0" w:line="307" w:lineRule="exact"/>
      <w:ind w:hanging="326"/>
      <w:jc w:val="both"/>
    </w:pPr>
    <w:rPr>
      <w:rFonts w:ascii="Times New Roman" w:eastAsia="Times New Roman" w:hAnsi="Times New Roman" w:cs="Times New Roman"/>
      <w:sz w:val="24"/>
      <w:szCs w:val="24"/>
    </w:rPr>
  </w:style>
  <w:style w:type="paragraph" w:customStyle="1" w:styleId="ConsPlusNormal">
    <w:name w:val="ConsPlusNormal"/>
    <w:rsid w:val="00AF4F5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DD16705F52A1A607868E79A35AAEDE1F66D012AA089157B695ED55B79O" TargetMode="External"/><Relationship Id="rId13" Type="http://schemas.openxmlformats.org/officeDocument/2006/relationships/hyperlink" Target="consultantplus://offline/ref=650D781A0C399A0B39BF6280C5957AE89408D5659F20BD1E8B3A87DBA96EEAB806EE9BB3AAEFDBF064tDO" TargetMode="External"/><Relationship Id="rId18" Type="http://schemas.openxmlformats.org/officeDocument/2006/relationships/hyperlink" Target="consultantplus://offline/ref=650D781A0C399A0B39BF6280C5957AE89408D76C9928BD1E8B3A87DBA96EEAB806EE9BB3AAEFDDF664t5O" TargetMode="External"/><Relationship Id="rId26" Type="http://schemas.openxmlformats.org/officeDocument/2006/relationships/hyperlink" Target="consultantplus://offline/ref=804562D71FA663CE07D849EE66CC72AA68547FED826960E8F73E6B47A2C3711886E289CD1931E2C4R2xBO" TargetMode="External"/><Relationship Id="rId39" Type="http://schemas.openxmlformats.org/officeDocument/2006/relationships/hyperlink" Target="consultantplus://offline/ref=0ABDC732D885180D7491EC953836C8BCA6A954082C89450E1B46C3D194GCyCO" TargetMode="External"/><Relationship Id="rId3" Type="http://schemas.openxmlformats.org/officeDocument/2006/relationships/settings" Target="settings.xml"/><Relationship Id="rId21" Type="http://schemas.openxmlformats.org/officeDocument/2006/relationships/hyperlink" Target="consultantplus://offline/ref=650D781A0C399A0B39BF6280C5957AE89709D067992AE01483638BD9AE61B5AF01A797B2AAEFD96Ft5O" TargetMode="External"/><Relationship Id="rId34" Type="http://schemas.openxmlformats.org/officeDocument/2006/relationships/hyperlink" Target="consultantplus://offline/ref=0ABDC732D885180D7491EC953836C8BCA5AF52062886450E1B46C3D194CCFED7DBC886F90771CF97G7y1O" TargetMode="External"/><Relationship Id="rId42" Type="http://schemas.openxmlformats.org/officeDocument/2006/relationships/hyperlink" Target="consultantplus://offline/ref=81C7EAC878654F9DB7FE7707D5AECBA0202635364657CA105756595EBAkCZ0J" TargetMode="External"/><Relationship Id="rId47" Type="http://schemas.openxmlformats.org/officeDocument/2006/relationships/theme" Target="theme/theme1.xml"/><Relationship Id="rId7" Type="http://schemas.openxmlformats.org/officeDocument/2006/relationships/hyperlink" Target="consultantplus://offline/ref=3C2DD16705F52A1A60786DE89935AAEDE2F3680024A2D41F733052D7BE2F27AB0F4F07E246577CO" TargetMode="External"/><Relationship Id="rId12" Type="http://schemas.openxmlformats.org/officeDocument/2006/relationships/hyperlink" Target="consultantplus://offline/ref=7CDD4955F8041B062EBB702BE90A21FD567DA7515E1B29034BA069F4G7DAP" TargetMode="External"/><Relationship Id="rId17" Type="http://schemas.openxmlformats.org/officeDocument/2006/relationships/hyperlink" Target="consultantplus://offline/ref=650D781A0C399A0B39BF6280C5957AE89701D0619725BD1E8B3A87DBA966tEO" TargetMode="External"/><Relationship Id="rId25" Type="http://schemas.openxmlformats.org/officeDocument/2006/relationships/hyperlink" Target="consultantplus://offline/ref=650D781A0C399A0B39BF6280C5957AE89408D76C9928BD1E8B3A87DBA96EEAB806EE9BB3AAEFD2F764tDO" TargetMode="External"/><Relationship Id="rId33" Type="http://schemas.openxmlformats.org/officeDocument/2006/relationships/hyperlink" Target="consultantplus://offline/ref=804562D71FA663CE07D849EE66CC72AA6E5F72ED8E6B3DE2FF676745A5CC2E0F81AB85CC1931E3RCx2O" TargetMode="External"/><Relationship Id="rId38" Type="http://schemas.openxmlformats.org/officeDocument/2006/relationships/hyperlink" Target="consultantplus://offline/ref=0ABDC732D885180D7491EC953836C8BCA5AF52062886450E1B46C3D194CCFED7DBC886F90771CE9FG7yCO"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50D781A0C399A0B39BF6280C5957AE89408D76C9928BD1E8B3A87DBA96EEAB806EE9BB3A8E66Dt9O" TargetMode="External"/><Relationship Id="rId20" Type="http://schemas.openxmlformats.org/officeDocument/2006/relationships/hyperlink" Target="consultantplus://offline/ref=650D781A0C399A0B39BF6280C5957AE89408D76C9928BD1E8B3A87DBA96EEAB806EE9BB3AAEDDEF364tBO" TargetMode="External"/><Relationship Id="rId29" Type="http://schemas.openxmlformats.org/officeDocument/2006/relationships/hyperlink" Target="consultantplus://offline/ref=804562D71FA663CE07D849EE66CC72AA6B5D76E7886960E8F73E6B47A2C3711886E289CD1931E4C2R2xCO" TargetMode="External"/><Relationship Id="rId41" Type="http://schemas.openxmlformats.org/officeDocument/2006/relationships/hyperlink" Target="consultantplus://offline/ref=81C7EAC878654F9DB7FE7707D5AECBA0202635364657CA105756595EBAC09CB56AB5D14CF4D83AC1kEZ0J" TargetMode="External"/><Relationship Id="rId1" Type="http://schemas.openxmlformats.org/officeDocument/2006/relationships/numbering" Target="numbering.xml"/><Relationship Id="rId6" Type="http://schemas.openxmlformats.org/officeDocument/2006/relationships/hyperlink" Target="consultantplus://offline/ref=3C2DD16705F52A1A60786DE89935AAEDE1FB600D2AAAD41F733052D7BE2F27AB0F4F07E1437C85DD5773O" TargetMode="External"/><Relationship Id="rId11" Type="http://schemas.openxmlformats.org/officeDocument/2006/relationships/hyperlink" Target="consultantplus://offline/ref=7CDD4955F8041B062EBB702BE90A21FD5E7CA7555F12740943F965F67D575B1DAE48E2DA9C12109FG0DDP" TargetMode="External"/><Relationship Id="rId24" Type="http://schemas.openxmlformats.org/officeDocument/2006/relationships/hyperlink" Target="consultantplus://offline/ref=650D781A0C399A0B39BF6280C5957AE8970CD7629628BD1E8B3A87DBA96EEAB806EE9BB3AAEFD8F964t9O" TargetMode="External"/><Relationship Id="rId32" Type="http://schemas.openxmlformats.org/officeDocument/2006/relationships/hyperlink" Target="consultantplus://offline/ref=804562D71FA663CE07D849EE66CC72AA6B5D77ED8C6960E8F73E6B47A2C3711886E289CD1933E7C7R2xAO" TargetMode="External"/><Relationship Id="rId37" Type="http://schemas.openxmlformats.org/officeDocument/2006/relationships/hyperlink" Target="consultantplus://offline/ref=0ABDC732D885180D7491EC953836C8BCA6A6550B268B450E1B46C3D194GCyCO" TargetMode="External"/><Relationship Id="rId40" Type="http://schemas.openxmlformats.org/officeDocument/2006/relationships/hyperlink" Target="consultantplus://offline/ref=81C7EAC878654F9DB7FE7707D5AECBA0202635364657CA105756595EBAC09CB56AB5D14CF4D83AC6kEZ1J" TargetMode="External"/><Relationship Id="rId45" Type="http://schemas.openxmlformats.org/officeDocument/2006/relationships/hyperlink" Target="consultantplus://offline/ref=81C7EAC878654F9DB7FE7707D5AECBA0232034304150CA105756595EBAC09CB56AB5D14CF4D83AC6kEZ2J" TargetMode="External"/><Relationship Id="rId5" Type="http://schemas.openxmlformats.org/officeDocument/2006/relationships/hyperlink" Target="consultantplus://offline/ref=2C622BFD5561A364B0194513A42CFBFBE86BB046D4281425BACFCE89A420B63B24F3A88331d04FO" TargetMode="External"/><Relationship Id="rId15" Type="http://schemas.openxmlformats.org/officeDocument/2006/relationships/hyperlink" Target="consultantplus://offline/ref=650D781A0C399A0B39BF6280C5957AE8970CD7629628BD1E8B3A87DBA96EEAB806EE9BB3AAEFD8F764tFO" TargetMode="External"/><Relationship Id="rId23" Type="http://schemas.openxmlformats.org/officeDocument/2006/relationships/hyperlink" Target="consultantplus://offline/ref=650D781A0C399A0B39BF6280C5957AE89701D0619725BD1E8B3A87DBA966tEO" TargetMode="External"/><Relationship Id="rId28" Type="http://schemas.openxmlformats.org/officeDocument/2006/relationships/hyperlink" Target="consultantplus://offline/ref=804562D71FA663CE07D849EE66CC72AA6B5D75E48A6160E8F73E6B47A2C3711886E289CD1931E2C3R2xAO" TargetMode="External"/><Relationship Id="rId36" Type="http://schemas.openxmlformats.org/officeDocument/2006/relationships/hyperlink" Target="consultantplus://offline/ref=0ABDC732D885180D7491EC953836C8BCA5AF52062886450E1B46C3D194CCFED7DBC886F90771CE9CG7y0O" TargetMode="External"/><Relationship Id="rId10" Type="http://schemas.openxmlformats.org/officeDocument/2006/relationships/hyperlink" Target="consultantplus://offline/ref=7CDD4955F8041B062EBB702BE90A21FD5E72A2545210740943F965F67D575B1DAE48E2DA9C12109FG0DDP" TargetMode="External"/><Relationship Id="rId19" Type="http://schemas.openxmlformats.org/officeDocument/2006/relationships/hyperlink" Target="consultantplus://offline/ref=650D781A0C399A0B39BF6280C5957AE89408D76C9928BD1E8B3A87DBA96EEAB806EE9BB3AAEDDEF364tCO" TargetMode="External"/><Relationship Id="rId31" Type="http://schemas.openxmlformats.org/officeDocument/2006/relationships/hyperlink" Target="consultantplus://offline/ref=804562D71FA663CE07D849EE66CC72AA685470E0826460E8F73E6B47A2RCx3O" TargetMode="External"/><Relationship Id="rId44" Type="http://schemas.openxmlformats.org/officeDocument/2006/relationships/hyperlink" Target="consultantplus://offline/ref=81C7EAC878654F9DB7FE7707D5AECBA0202635364657CA105756595EBAkCZ0J" TargetMode="External"/><Relationship Id="rId4" Type="http://schemas.openxmlformats.org/officeDocument/2006/relationships/webSettings" Target="webSettings.xml"/><Relationship Id="rId9" Type="http://schemas.openxmlformats.org/officeDocument/2006/relationships/hyperlink" Target="consultantplus://offline/ref=7CDD4955F8041B062EBB702BE90A21FD5E72A2545210740943F965F67D575B1DAE48E2DA9C12129CG0D3P" TargetMode="External"/><Relationship Id="rId14" Type="http://schemas.openxmlformats.org/officeDocument/2006/relationships/hyperlink" Target="consultantplus://offline/ref=650D781A0C399A0B39BF6280C5957AE89408D5659F20BD1E8B3A87DBA96EEAB806EE9BB3AAEFDBF764tCO" TargetMode="External"/><Relationship Id="rId22" Type="http://schemas.openxmlformats.org/officeDocument/2006/relationships/hyperlink" Target="consultantplus://offline/ref=650D781A0C399A0B39BF6280C5957AE89E01D4659577EA1CDA6F89DEA13EA2A848AB96B2AAED6DtDO" TargetMode="External"/><Relationship Id="rId27" Type="http://schemas.openxmlformats.org/officeDocument/2006/relationships/hyperlink" Target="consultantplus://offline/ref=804562D71FA663CE07D849EE66CC72AA6B5D75E48A6160E8F73E6B47A2C3711886E289CD1931E2C4R2xBO" TargetMode="External"/><Relationship Id="rId30" Type="http://schemas.openxmlformats.org/officeDocument/2006/relationships/hyperlink" Target="consultantplus://offline/ref=804562D71FA663CE07D849EE66CC72AA6B5D77ED8C6960E8F73E6B47A2C3711886E289CD1B38REx0O" TargetMode="External"/><Relationship Id="rId35" Type="http://schemas.openxmlformats.org/officeDocument/2006/relationships/hyperlink" Target="consultantplus://offline/ref=0ABDC732D885180D7491EC953836C8BCA5AF52062886450E1B46C3D194CCFED7DBC886F90771CF97G7y1O" TargetMode="External"/><Relationship Id="rId43" Type="http://schemas.openxmlformats.org/officeDocument/2006/relationships/hyperlink" Target="consultantplus://offline/ref=81C7EAC878654F9DB7FE7707D5AECBA0202635364657CA105756595EBAC09CB56AB5D14CF4D83AC6kEZ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17110</Words>
  <Characters>97527</Characters>
  <Application>Microsoft Office Word</Application>
  <DocSecurity>0</DocSecurity>
  <Lines>812</Lines>
  <Paragraphs>228</Paragraphs>
  <ScaleCrop>false</ScaleCrop>
  <Company/>
  <LinksUpToDate>false</LinksUpToDate>
  <CharactersWithSpaces>114409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2017-01-22T15:42:00Z</dcterms:created>
  <dcterms:modified xsi:type="dcterms:W3CDTF">2017-11-06T17:36:00Z</dcterms:modified>
</cp:coreProperties>
</file>